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A9500" w14:textId="1BB31889" w:rsidR="00A67482" w:rsidRPr="006F6568" w:rsidRDefault="00A67482" w:rsidP="00A67482">
      <w:pPr>
        <w:jc w:val="center"/>
        <w:rPr>
          <w:b/>
          <w:sz w:val="24"/>
          <w:szCs w:val="24"/>
        </w:rPr>
      </w:pPr>
      <w:r w:rsidRPr="006F6568">
        <w:rPr>
          <w:b/>
          <w:sz w:val="24"/>
          <w:szCs w:val="24"/>
        </w:rPr>
        <w:t>PENGARUH COUNTRY IMAGE, LOKASI DAN GAYA HIDUP TERHADAP KEPUTUSAN BERKUNJUNG KE SINGAPURA OLEH MASYARAKAT BATAM</w:t>
      </w:r>
    </w:p>
    <w:p w14:paraId="47D88BAF" w14:textId="77777777" w:rsidR="00A67482" w:rsidRDefault="00A67482" w:rsidP="00A67482">
      <w:pPr>
        <w:jc w:val="center"/>
        <w:rPr>
          <w:b/>
        </w:rPr>
      </w:pPr>
    </w:p>
    <w:p w14:paraId="42C492AB" w14:textId="77777777" w:rsidR="00A67482" w:rsidRDefault="00A67482" w:rsidP="00A67482">
      <w:pPr>
        <w:jc w:val="center"/>
        <w:rPr>
          <w:b/>
        </w:rPr>
      </w:pPr>
    </w:p>
    <w:p w14:paraId="2AB7C9B8" w14:textId="77777777" w:rsidR="00A67482" w:rsidRDefault="00A67482" w:rsidP="00A67482">
      <w:pPr>
        <w:jc w:val="center"/>
        <w:rPr>
          <w:b/>
        </w:rPr>
      </w:pPr>
    </w:p>
    <w:p w14:paraId="26799BD0" w14:textId="2FA0D193" w:rsidR="00A67482" w:rsidRDefault="00A67482" w:rsidP="00A67482">
      <w:pPr>
        <w:jc w:val="center"/>
        <w:rPr>
          <w:b/>
        </w:rPr>
      </w:pPr>
    </w:p>
    <w:p w14:paraId="3DBFE400" w14:textId="4794D1C3" w:rsidR="00A67482" w:rsidRDefault="006F6568" w:rsidP="00E80B53">
      <w:pPr>
        <w:jc w:val="both"/>
        <w:rPr>
          <w:b/>
        </w:rPr>
      </w:pPr>
      <w:r>
        <w:rPr>
          <w:rFonts w:ascii="Times New Roman" w:hAnsi="Times New Roman"/>
          <w:b/>
          <w:noProof/>
          <w:color w:val="000000" w:themeColor="text1"/>
          <w:sz w:val="24"/>
          <w:szCs w:val="24"/>
        </w:rPr>
        <w:drawing>
          <wp:anchor distT="0" distB="0" distL="114300" distR="114300" simplePos="0" relativeHeight="251659264" behindDoc="0" locked="0" layoutInCell="1" allowOverlap="1" wp14:anchorId="27ECF115" wp14:editId="76B07243">
            <wp:simplePos x="0" y="0"/>
            <wp:positionH relativeFrom="column">
              <wp:posOffset>1223401</wp:posOffset>
            </wp:positionH>
            <wp:positionV relativeFrom="paragraph">
              <wp:posOffset>58274</wp:posOffset>
            </wp:positionV>
            <wp:extent cx="2345921" cy="1181100"/>
            <wp:effectExtent l="0" t="0" r="0" b="0"/>
            <wp:wrapNone/>
            <wp:docPr id="205027217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272177" name="Picture 1" descr="A blue and white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5921" cy="1181100"/>
                    </a:xfrm>
                    <a:prstGeom prst="rect">
                      <a:avLst/>
                    </a:prstGeom>
                  </pic:spPr>
                </pic:pic>
              </a:graphicData>
            </a:graphic>
            <wp14:sizeRelH relativeFrom="page">
              <wp14:pctWidth>0</wp14:pctWidth>
            </wp14:sizeRelH>
            <wp14:sizeRelV relativeFrom="page">
              <wp14:pctHeight>0</wp14:pctHeight>
            </wp14:sizeRelV>
          </wp:anchor>
        </w:drawing>
      </w:r>
    </w:p>
    <w:p w14:paraId="1693AABE" w14:textId="77777777" w:rsidR="00A67482" w:rsidRDefault="00A67482" w:rsidP="00E80B53">
      <w:pPr>
        <w:jc w:val="both"/>
        <w:rPr>
          <w:b/>
        </w:rPr>
      </w:pPr>
    </w:p>
    <w:p w14:paraId="2B1ACA25" w14:textId="77777777" w:rsidR="00A67482" w:rsidRDefault="00A67482" w:rsidP="00E80B53">
      <w:pPr>
        <w:jc w:val="both"/>
        <w:rPr>
          <w:b/>
        </w:rPr>
      </w:pPr>
    </w:p>
    <w:p w14:paraId="00EC06F6" w14:textId="77777777" w:rsidR="00A67482" w:rsidRDefault="00A67482" w:rsidP="00E80B53">
      <w:pPr>
        <w:jc w:val="both"/>
        <w:rPr>
          <w:b/>
        </w:rPr>
      </w:pPr>
    </w:p>
    <w:p w14:paraId="4BDA0FCE" w14:textId="77777777" w:rsidR="00A67482" w:rsidRDefault="00A67482" w:rsidP="00E80B53">
      <w:pPr>
        <w:jc w:val="both"/>
        <w:rPr>
          <w:b/>
        </w:rPr>
      </w:pPr>
    </w:p>
    <w:p w14:paraId="1832BFB8" w14:textId="77777777" w:rsidR="00A67482" w:rsidRDefault="00A67482" w:rsidP="00E80B53">
      <w:pPr>
        <w:jc w:val="both"/>
        <w:rPr>
          <w:b/>
        </w:rPr>
      </w:pPr>
    </w:p>
    <w:p w14:paraId="7220083D" w14:textId="5C3E0C66" w:rsidR="00A67482" w:rsidRDefault="00A96CF8" w:rsidP="00A96CF8">
      <w:pPr>
        <w:jc w:val="center"/>
        <w:rPr>
          <w:b/>
        </w:rPr>
      </w:pPr>
      <w:r>
        <w:rPr>
          <w:b/>
        </w:rPr>
        <w:t>REZKI ALHAMDI</w:t>
      </w:r>
    </w:p>
    <w:p w14:paraId="51B920D8" w14:textId="1C2E3303" w:rsidR="00A96CF8" w:rsidRDefault="00A96CF8" w:rsidP="00A96CF8">
      <w:pPr>
        <w:jc w:val="center"/>
        <w:rPr>
          <w:b/>
        </w:rPr>
      </w:pPr>
      <w:r>
        <w:rPr>
          <w:b/>
        </w:rPr>
        <w:t>1030089101</w:t>
      </w:r>
    </w:p>
    <w:p w14:paraId="73B1A75C" w14:textId="77777777" w:rsidR="00A67482" w:rsidRDefault="00A67482" w:rsidP="00E80B53">
      <w:pPr>
        <w:jc w:val="both"/>
        <w:rPr>
          <w:b/>
        </w:rPr>
      </w:pPr>
    </w:p>
    <w:p w14:paraId="01A8BC0D" w14:textId="77777777" w:rsidR="00A67482" w:rsidRDefault="00A67482" w:rsidP="00E80B53">
      <w:pPr>
        <w:jc w:val="both"/>
        <w:rPr>
          <w:b/>
        </w:rPr>
      </w:pPr>
    </w:p>
    <w:p w14:paraId="40388CDD" w14:textId="77777777" w:rsidR="00A67482" w:rsidRDefault="00A67482" w:rsidP="00E80B53">
      <w:pPr>
        <w:jc w:val="both"/>
        <w:rPr>
          <w:b/>
        </w:rPr>
      </w:pPr>
    </w:p>
    <w:p w14:paraId="6BD572A0" w14:textId="77777777" w:rsidR="00A67482" w:rsidRDefault="00A67482" w:rsidP="00E80B53">
      <w:pPr>
        <w:jc w:val="both"/>
        <w:rPr>
          <w:b/>
        </w:rPr>
      </w:pPr>
    </w:p>
    <w:p w14:paraId="3ED86521" w14:textId="77777777" w:rsidR="00A67482" w:rsidRDefault="00A67482" w:rsidP="00E80B53">
      <w:pPr>
        <w:jc w:val="both"/>
        <w:rPr>
          <w:b/>
        </w:rPr>
      </w:pPr>
    </w:p>
    <w:p w14:paraId="0AEA1AEE" w14:textId="77777777" w:rsidR="00A67482" w:rsidRDefault="00A67482" w:rsidP="00E80B53">
      <w:pPr>
        <w:jc w:val="both"/>
        <w:rPr>
          <w:b/>
        </w:rPr>
      </w:pPr>
    </w:p>
    <w:p w14:paraId="7D4DC71A" w14:textId="30C54F78" w:rsidR="00A67482" w:rsidRDefault="00A67482" w:rsidP="00A67482">
      <w:pPr>
        <w:tabs>
          <w:tab w:val="left" w:pos="0"/>
        </w:tabs>
        <w:spacing w:line="240" w:lineRule="auto"/>
        <w:jc w:val="center"/>
        <w:rPr>
          <w:rFonts w:ascii="Times New Roman" w:hAnsi="Times New Roman"/>
          <w:b/>
          <w:sz w:val="28"/>
          <w:szCs w:val="28"/>
        </w:rPr>
      </w:pPr>
      <w:r>
        <w:rPr>
          <w:rFonts w:ascii="Times New Roman" w:hAnsi="Times New Roman"/>
          <w:b/>
          <w:sz w:val="28"/>
          <w:szCs w:val="28"/>
        </w:rPr>
        <w:t xml:space="preserve">MANAJEMEN TATA HIDANGAN </w:t>
      </w:r>
    </w:p>
    <w:p w14:paraId="6E3012E2" w14:textId="68C17ED8" w:rsidR="00A67482" w:rsidRDefault="00A67482" w:rsidP="00A67482">
      <w:pPr>
        <w:tabs>
          <w:tab w:val="left" w:pos="0"/>
        </w:tabs>
        <w:spacing w:line="240" w:lineRule="auto"/>
        <w:jc w:val="center"/>
        <w:rPr>
          <w:rFonts w:ascii="Times New Roman" w:hAnsi="Times New Roman"/>
          <w:b/>
          <w:sz w:val="28"/>
          <w:szCs w:val="28"/>
        </w:rPr>
      </w:pPr>
      <w:r>
        <w:rPr>
          <w:rFonts w:ascii="Times New Roman" w:hAnsi="Times New Roman"/>
          <w:b/>
          <w:sz w:val="28"/>
          <w:szCs w:val="28"/>
        </w:rPr>
        <w:t>POLITEKNIK PARIWISATA BATAM</w:t>
      </w:r>
    </w:p>
    <w:p w14:paraId="2BDC33DF" w14:textId="0151AF68" w:rsidR="00A67482" w:rsidRPr="005F2B95" w:rsidRDefault="00034A22" w:rsidP="00A67482">
      <w:pPr>
        <w:tabs>
          <w:tab w:val="left" w:pos="0"/>
        </w:tabs>
        <w:spacing w:line="240" w:lineRule="auto"/>
        <w:jc w:val="center"/>
        <w:rPr>
          <w:rFonts w:ascii="Times New Roman" w:hAnsi="Times New Roman"/>
          <w:b/>
          <w:sz w:val="28"/>
          <w:szCs w:val="28"/>
          <w:lang w:val="nb-NO"/>
        </w:rPr>
      </w:pPr>
      <w:r>
        <w:rPr>
          <w:rFonts w:ascii="Times New Roman" w:hAnsi="Times New Roman"/>
          <w:b/>
          <w:sz w:val="28"/>
          <w:szCs w:val="28"/>
          <w:lang w:val="nb-NO"/>
        </w:rPr>
        <w:t>JANUARI</w:t>
      </w:r>
      <w:r w:rsidR="0064494B">
        <w:rPr>
          <w:rFonts w:ascii="Times New Roman" w:hAnsi="Times New Roman"/>
          <w:b/>
          <w:sz w:val="28"/>
          <w:szCs w:val="28"/>
          <w:lang w:val="nb-NO"/>
        </w:rPr>
        <w:t xml:space="preserve"> </w:t>
      </w:r>
      <w:r w:rsidR="00A67482" w:rsidRPr="005F2B95">
        <w:rPr>
          <w:rFonts w:ascii="Times New Roman" w:hAnsi="Times New Roman"/>
          <w:b/>
          <w:sz w:val="28"/>
          <w:szCs w:val="28"/>
          <w:lang w:val="nb-NO"/>
        </w:rPr>
        <w:t xml:space="preserve"> 202</w:t>
      </w:r>
      <w:r>
        <w:rPr>
          <w:rFonts w:ascii="Times New Roman" w:hAnsi="Times New Roman"/>
          <w:b/>
          <w:sz w:val="28"/>
          <w:szCs w:val="28"/>
          <w:lang w:val="nb-NO"/>
        </w:rPr>
        <w:t>5</w:t>
      </w:r>
    </w:p>
    <w:p w14:paraId="39BEBC91" w14:textId="77777777" w:rsidR="00A67482" w:rsidRPr="00217140" w:rsidRDefault="00A67482" w:rsidP="00A67482">
      <w:pPr>
        <w:rPr>
          <w:rFonts w:ascii="Times New Roman" w:hAnsi="Times New Roman"/>
        </w:rPr>
      </w:pPr>
    </w:p>
    <w:p w14:paraId="6ACE6266" w14:textId="77777777" w:rsidR="00A67482" w:rsidRDefault="00A67482" w:rsidP="00E80B53">
      <w:pPr>
        <w:jc w:val="both"/>
        <w:rPr>
          <w:b/>
        </w:rPr>
      </w:pPr>
    </w:p>
    <w:p w14:paraId="0A4FF806" w14:textId="77777777" w:rsidR="00A67482" w:rsidRDefault="00A67482" w:rsidP="00E80B53">
      <w:pPr>
        <w:jc w:val="both"/>
        <w:rPr>
          <w:b/>
        </w:rPr>
      </w:pPr>
    </w:p>
    <w:p w14:paraId="1C8C2447" w14:textId="796C36A2" w:rsidR="00A67482" w:rsidRPr="007873A0" w:rsidRDefault="00DB1BAB" w:rsidP="007873A0">
      <w:pPr>
        <w:pStyle w:val="Heading1"/>
        <w:rPr>
          <w:rFonts w:ascii="Times New Roman" w:hAnsi="Times New Roman" w:cs="Times New Roman"/>
          <w:sz w:val="24"/>
          <w:szCs w:val="24"/>
        </w:rPr>
      </w:pPr>
      <w:bookmarkStart w:id="0" w:name="_Toc184707277"/>
      <w:r w:rsidRPr="007873A0">
        <w:rPr>
          <w:rFonts w:ascii="Times New Roman" w:hAnsi="Times New Roman" w:cs="Times New Roman"/>
          <w:sz w:val="24"/>
          <w:szCs w:val="24"/>
        </w:rPr>
        <w:t>Kata pengantar</w:t>
      </w:r>
      <w:bookmarkEnd w:id="0"/>
    </w:p>
    <w:p w14:paraId="047C55E3" w14:textId="565032A5" w:rsidR="00DB1BAB" w:rsidRPr="005445DE" w:rsidRDefault="00DB1BAB" w:rsidP="005445DE">
      <w:pPr>
        <w:spacing w:line="360" w:lineRule="auto"/>
        <w:ind w:firstLine="360"/>
        <w:jc w:val="both"/>
        <w:rPr>
          <w:rFonts w:ascii="Times New Roman" w:hAnsi="Times New Roman" w:cs="Times New Roman"/>
          <w:bCs/>
          <w:sz w:val="24"/>
          <w:szCs w:val="24"/>
        </w:rPr>
      </w:pPr>
      <w:r w:rsidRPr="005445DE">
        <w:rPr>
          <w:rFonts w:ascii="Times New Roman" w:hAnsi="Times New Roman" w:cs="Times New Roman"/>
          <w:bCs/>
          <w:sz w:val="24"/>
          <w:szCs w:val="24"/>
        </w:rPr>
        <w:t>Puji syukur kehadiran Allah SWT sehingga peneliti dapat menyelsaikan penelitian ini tepat waktu. Peneliti merasa ada kekurangan dalam penelitian ini, sehingga di harapkan dari berbagi pihka dapat membantu dalam kesempurnaan penelitian ini.  Adaoun ucapan terimakasih saya kepada</w:t>
      </w:r>
    </w:p>
    <w:p w14:paraId="53B83100" w14:textId="4F2367F4" w:rsidR="00DB1BAB" w:rsidRPr="005445DE" w:rsidRDefault="00DB1BAB" w:rsidP="005445DE">
      <w:pPr>
        <w:pStyle w:val="ListParagraph"/>
        <w:numPr>
          <w:ilvl w:val="0"/>
          <w:numId w:val="2"/>
        </w:numPr>
        <w:spacing w:line="360" w:lineRule="auto"/>
        <w:jc w:val="both"/>
        <w:rPr>
          <w:rFonts w:ascii="Times New Roman" w:hAnsi="Times New Roman" w:cs="Times New Roman"/>
          <w:bCs/>
          <w:sz w:val="24"/>
          <w:szCs w:val="24"/>
        </w:rPr>
      </w:pPr>
      <w:r w:rsidRPr="005445DE">
        <w:rPr>
          <w:rFonts w:ascii="Times New Roman" w:hAnsi="Times New Roman" w:cs="Times New Roman"/>
          <w:bCs/>
          <w:sz w:val="24"/>
          <w:szCs w:val="24"/>
        </w:rPr>
        <w:t xml:space="preserve">Siska Amelia </w:t>
      </w:r>
      <w:r w:rsidR="0064494B">
        <w:rPr>
          <w:rFonts w:ascii="Times New Roman" w:hAnsi="Times New Roman" w:cs="Times New Roman"/>
          <w:bCs/>
          <w:sz w:val="24"/>
          <w:szCs w:val="24"/>
        </w:rPr>
        <w:t>m</w:t>
      </w:r>
      <w:r w:rsidRPr="005445DE">
        <w:rPr>
          <w:rFonts w:ascii="Times New Roman" w:hAnsi="Times New Roman" w:cs="Times New Roman"/>
          <w:bCs/>
          <w:sz w:val="24"/>
          <w:szCs w:val="24"/>
        </w:rPr>
        <w:t xml:space="preserve">aldin, M.Pd selaku direktur Politeknik Pariwisata Batam </w:t>
      </w:r>
    </w:p>
    <w:p w14:paraId="0D3855D4" w14:textId="3F00399F" w:rsidR="00DB1BAB" w:rsidRPr="005445DE" w:rsidRDefault="00DB1BAB" w:rsidP="005445DE">
      <w:pPr>
        <w:pStyle w:val="ListParagraph"/>
        <w:numPr>
          <w:ilvl w:val="0"/>
          <w:numId w:val="2"/>
        </w:numPr>
        <w:spacing w:line="360" w:lineRule="auto"/>
        <w:jc w:val="both"/>
        <w:rPr>
          <w:rFonts w:ascii="Times New Roman" w:hAnsi="Times New Roman" w:cs="Times New Roman"/>
          <w:bCs/>
          <w:sz w:val="24"/>
          <w:szCs w:val="24"/>
        </w:rPr>
      </w:pPr>
      <w:r w:rsidRPr="005445DE">
        <w:rPr>
          <w:rFonts w:ascii="Times New Roman" w:hAnsi="Times New Roman" w:cs="Times New Roman"/>
          <w:bCs/>
          <w:sz w:val="24"/>
          <w:szCs w:val="24"/>
        </w:rPr>
        <w:t>Dr Agung Edy Wibowo, M.Si selaku kepada Puslitabmas Politeknik Pariwisata Batam</w:t>
      </w:r>
    </w:p>
    <w:p w14:paraId="63CC02B9" w14:textId="77777777" w:rsidR="00534F01" w:rsidRPr="005445DE" w:rsidRDefault="00DB1BAB" w:rsidP="005445DE">
      <w:pPr>
        <w:pStyle w:val="ListParagraph"/>
        <w:numPr>
          <w:ilvl w:val="0"/>
          <w:numId w:val="2"/>
        </w:numPr>
        <w:spacing w:line="360" w:lineRule="auto"/>
        <w:jc w:val="both"/>
        <w:rPr>
          <w:rFonts w:ascii="Times New Roman" w:hAnsi="Times New Roman" w:cs="Times New Roman"/>
          <w:bCs/>
          <w:sz w:val="24"/>
          <w:szCs w:val="24"/>
        </w:rPr>
      </w:pPr>
      <w:r w:rsidRPr="005445DE">
        <w:rPr>
          <w:rFonts w:ascii="Times New Roman" w:hAnsi="Times New Roman" w:cs="Times New Roman"/>
          <w:bCs/>
          <w:sz w:val="24"/>
          <w:szCs w:val="24"/>
        </w:rPr>
        <w:t>Dr. Rezki Alhamdi</w:t>
      </w:r>
      <w:r w:rsidR="00534F01" w:rsidRPr="005445DE">
        <w:rPr>
          <w:rFonts w:ascii="Times New Roman" w:hAnsi="Times New Roman" w:cs="Times New Roman"/>
          <w:bCs/>
          <w:sz w:val="24"/>
          <w:szCs w:val="24"/>
        </w:rPr>
        <w:t xml:space="preserve"> M.MPar</w:t>
      </w:r>
      <w:r w:rsidRPr="005445DE">
        <w:rPr>
          <w:rFonts w:ascii="Times New Roman" w:hAnsi="Times New Roman" w:cs="Times New Roman"/>
          <w:bCs/>
          <w:sz w:val="24"/>
          <w:szCs w:val="24"/>
        </w:rPr>
        <w:t xml:space="preserve">, </w:t>
      </w:r>
      <w:r w:rsidR="00534F01" w:rsidRPr="005445DE">
        <w:rPr>
          <w:rFonts w:ascii="Times New Roman" w:hAnsi="Times New Roman" w:cs="Times New Roman"/>
          <w:bCs/>
          <w:sz w:val="24"/>
          <w:szCs w:val="24"/>
        </w:rPr>
        <w:t>selaku kaprodi manajemen tata hidangan</w:t>
      </w:r>
    </w:p>
    <w:p w14:paraId="5E0DE8D0" w14:textId="77777777" w:rsidR="00534F01" w:rsidRPr="005445DE" w:rsidRDefault="00534F01" w:rsidP="005445DE">
      <w:pPr>
        <w:pStyle w:val="ListParagraph"/>
        <w:numPr>
          <w:ilvl w:val="0"/>
          <w:numId w:val="2"/>
        </w:numPr>
        <w:spacing w:line="360" w:lineRule="auto"/>
        <w:jc w:val="both"/>
        <w:rPr>
          <w:rFonts w:ascii="Times New Roman" w:hAnsi="Times New Roman" w:cs="Times New Roman"/>
          <w:bCs/>
          <w:sz w:val="24"/>
          <w:szCs w:val="24"/>
        </w:rPr>
      </w:pPr>
      <w:r w:rsidRPr="005445DE">
        <w:rPr>
          <w:rFonts w:ascii="Times New Roman" w:hAnsi="Times New Roman" w:cs="Times New Roman"/>
          <w:bCs/>
          <w:sz w:val="24"/>
          <w:szCs w:val="24"/>
        </w:rPr>
        <w:t>Pihak-pihak yang membantu dalam penelitian ini</w:t>
      </w:r>
    </w:p>
    <w:p w14:paraId="03F792C0" w14:textId="77777777" w:rsidR="00534F01" w:rsidRPr="005445DE" w:rsidRDefault="00534F01" w:rsidP="005445DE">
      <w:pPr>
        <w:spacing w:line="360" w:lineRule="auto"/>
        <w:jc w:val="both"/>
        <w:rPr>
          <w:rFonts w:ascii="Times New Roman" w:hAnsi="Times New Roman" w:cs="Times New Roman"/>
          <w:bCs/>
          <w:sz w:val="24"/>
          <w:szCs w:val="24"/>
        </w:rPr>
      </w:pPr>
      <w:r w:rsidRPr="005445DE">
        <w:rPr>
          <w:rFonts w:ascii="Times New Roman" w:hAnsi="Times New Roman" w:cs="Times New Roman"/>
          <w:bCs/>
          <w:sz w:val="24"/>
          <w:szCs w:val="24"/>
        </w:rPr>
        <w:t>Akhir kata peneliti mengucapkan terimakasih kepada semua pihka yang telah membantu dalam penelitian ini. Demikan terimakasih</w:t>
      </w:r>
    </w:p>
    <w:p w14:paraId="0F839559" w14:textId="368769EE" w:rsidR="00DB1BAB" w:rsidRPr="00534F01" w:rsidRDefault="00534F01" w:rsidP="00534F01">
      <w:pPr>
        <w:jc w:val="both"/>
        <w:rPr>
          <w:b/>
        </w:rPr>
      </w:pPr>
      <w:r w:rsidRPr="00534F01">
        <w:rPr>
          <w:b/>
        </w:rPr>
        <w:t xml:space="preserve"> </w:t>
      </w:r>
    </w:p>
    <w:p w14:paraId="3452913F" w14:textId="6BF1F0EF" w:rsidR="0041302E" w:rsidRDefault="0041302E" w:rsidP="00E80B53">
      <w:pPr>
        <w:jc w:val="both"/>
        <w:rPr>
          <w:b/>
        </w:rPr>
      </w:pPr>
    </w:p>
    <w:p w14:paraId="15642551" w14:textId="77777777" w:rsidR="00A67482" w:rsidRDefault="00A67482" w:rsidP="00E80B53">
      <w:pPr>
        <w:jc w:val="both"/>
        <w:rPr>
          <w:b/>
        </w:rPr>
      </w:pPr>
    </w:p>
    <w:p w14:paraId="786140CB" w14:textId="77777777" w:rsidR="00A67482" w:rsidRDefault="00A67482" w:rsidP="00E80B53">
      <w:pPr>
        <w:jc w:val="both"/>
        <w:rPr>
          <w:b/>
        </w:rPr>
      </w:pPr>
    </w:p>
    <w:p w14:paraId="7D491173" w14:textId="77777777" w:rsidR="00A67482" w:rsidRDefault="00A67482" w:rsidP="00E80B53">
      <w:pPr>
        <w:jc w:val="both"/>
        <w:rPr>
          <w:b/>
        </w:rPr>
      </w:pPr>
    </w:p>
    <w:p w14:paraId="33C99BB6" w14:textId="77777777" w:rsidR="00A67482" w:rsidRDefault="00A67482" w:rsidP="00E80B53">
      <w:pPr>
        <w:jc w:val="both"/>
        <w:rPr>
          <w:b/>
        </w:rPr>
      </w:pPr>
    </w:p>
    <w:p w14:paraId="1021A0D2" w14:textId="77777777" w:rsidR="00A67482" w:rsidRDefault="00A67482" w:rsidP="00E80B53">
      <w:pPr>
        <w:jc w:val="both"/>
        <w:rPr>
          <w:b/>
        </w:rPr>
      </w:pPr>
    </w:p>
    <w:p w14:paraId="4DF13538" w14:textId="77777777" w:rsidR="00DB1BAB" w:rsidRDefault="00DB1BAB" w:rsidP="00E80B53">
      <w:pPr>
        <w:jc w:val="both"/>
        <w:rPr>
          <w:b/>
        </w:rPr>
      </w:pPr>
    </w:p>
    <w:p w14:paraId="6B0459ED" w14:textId="77777777" w:rsidR="00DB1BAB" w:rsidRDefault="00DB1BAB" w:rsidP="00E80B53">
      <w:pPr>
        <w:jc w:val="both"/>
        <w:rPr>
          <w:b/>
        </w:rPr>
      </w:pPr>
    </w:p>
    <w:p w14:paraId="4D9288CB" w14:textId="77777777" w:rsidR="00DB1BAB" w:rsidRDefault="00DB1BAB" w:rsidP="00E80B53">
      <w:pPr>
        <w:jc w:val="both"/>
        <w:rPr>
          <w:b/>
        </w:rPr>
      </w:pPr>
    </w:p>
    <w:p w14:paraId="73C7CE16" w14:textId="77777777" w:rsidR="00DB1BAB" w:rsidRDefault="00DB1BAB" w:rsidP="00E80B53">
      <w:pPr>
        <w:jc w:val="both"/>
        <w:rPr>
          <w:b/>
        </w:rPr>
      </w:pPr>
    </w:p>
    <w:p w14:paraId="74CC3189" w14:textId="77777777" w:rsidR="00DB1BAB" w:rsidRDefault="00DB1BAB" w:rsidP="00E80B53">
      <w:pPr>
        <w:jc w:val="both"/>
        <w:rPr>
          <w:b/>
        </w:rPr>
      </w:pPr>
    </w:p>
    <w:p w14:paraId="2F28D6BB" w14:textId="5ADCCD87" w:rsidR="00DB1BAB" w:rsidRDefault="00DB1BAB" w:rsidP="001640B9">
      <w:pPr>
        <w:pStyle w:val="Heading1"/>
      </w:pPr>
      <w:bookmarkStart w:id="1" w:name="_Toc184707278"/>
      <w:r>
        <w:lastRenderedPageBreak/>
        <w:t>DAFTAR ISI</w:t>
      </w:r>
      <w:bookmarkEnd w:id="1"/>
    </w:p>
    <w:sdt>
      <w:sdtPr>
        <w:rPr>
          <w:rFonts w:asciiTheme="minorHAnsi" w:eastAsiaTheme="minorHAnsi" w:hAnsiTheme="minorHAnsi" w:cstheme="minorBidi"/>
          <w:color w:val="auto"/>
          <w:kern w:val="2"/>
          <w:sz w:val="22"/>
          <w:szCs w:val="22"/>
          <w:lang w:val="id-ID"/>
          <w14:ligatures w14:val="standardContextual"/>
        </w:rPr>
        <w:id w:val="-1497956461"/>
        <w:docPartObj>
          <w:docPartGallery w:val="Table of Contents"/>
          <w:docPartUnique/>
        </w:docPartObj>
      </w:sdtPr>
      <w:sdtEndPr>
        <w:rPr>
          <w:b/>
          <w:bCs/>
          <w:noProof/>
        </w:rPr>
      </w:sdtEndPr>
      <w:sdtContent>
        <w:p w14:paraId="09AF9679" w14:textId="68348FA9" w:rsidR="00870673" w:rsidRDefault="00870673">
          <w:pPr>
            <w:pStyle w:val="TOCHeading"/>
          </w:pPr>
        </w:p>
        <w:p w14:paraId="298B3956" w14:textId="0E0AA2B1" w:rsidR="00870673" w:rsidRDefault="00870673">
          <w:pPr>
            <w:pStyle w:val="TOC1"/>
            <w:tabs>
              <w:tab w:val="right" w:leader="dot" w:pos="8261"/>
            </w:tabs>
            <w:rPr>
              <w:noProof/>
            </w:rPr>
          </w:pPr>
          <w:r>
            <w:fldChar w:fldCharType="begin"/>
          </w:r>
          <w:r>
            <w:instrText xml:space="preserve"> TOC \o "1-3" \h \z \u </w:instrText>
          </w:r>
          <w:r>
            <w:fldChar w:fldCharType="separate"/>
          </w:r>
          <w:hyperlink w:anchor="_Toc184707277" w:history="1">
            <w:r w:rsidRPr="006E0A64">
              <w:rPr>
                <w:rStyle w:val="Hyperlink"/>
                <w:rFonts w:ascii="Times New Roman" w:hAnsi="Times New Roman" w:cs="Times New Roman"/>
                <w:noProof/>
              </w:rPr>
              <w:t>Kata pengantar</w:t>
            </w:r>
            <w:r>
              <w:rPr>
                <w:noProof/>
                <w:webHidden/>
              </w:rPr>
              <w:tab/>
            </w:r>
            <w:r>
              <w:rPr>
                <w:noProof/>
                <w:webHidden/>
              </w:rPr>
              <w:fldChar w:fldCharType="begin"/>
            </w:r>
            <w:r>
              <w:rPr>
                <w:noProof/>
                <w:webHidden/>
              </w:rPr>
              <w:instrText xml:space="preserve"> PAGEREF _Toc184707277 \h </w:instrText>
            </w:r>
            <w:r>
              <w:rPr>
                <w:noProof/>
                <w:webHidden/>
              </w:rPr>
            </w:r>
            <w:r>
              <w:rPr>
                <w:noProof/>
                <w:webHidden/>
              </w:rPr>
              <w:fldChar w:fldCharType="separate"/>
            </w:r>
            <w:r>
              <w:rPr>
                <w:noProof/>
                <w:webHidden/>
              </w:rPr>
              <w:t>2</w:t>
            </w:r>
            <w:r>
              <w:rPr>
                <w:noProof/>
                <w:webHidden/>
              </w:rPr>
              <w:fldChar w:fldCharType="end"/>
            </w:r>
          </w:hyperlink>
        </w:p>
        <w:p w14:paraId="5D235DA0" w14:textId="73303498" w:rsidR="00870673" w:rsidRDefault="00870673">
          <w:pPr>
            <w:pStyle w:val="TOC1"/>
            <w:tabs>
              <w:tab w:val="right" w:leader="dot" w:pos="8261"/>
            </w:tabs>
            <w:rPr>
              <w:noProof/>
            </w:rPr>
          </w:pPr>
          <w:hyperlink w:anchor="_Toc184707278" w:history="1">
            <w:r w:rsidRPr="006E0A64">
              <w:rPr>
                <w:rStyle w:val="Hyperlink"/>
                <w:noProof/>
              </w:rPr>
              <w:t>DAFTAR ISI</w:t>
            </w:r>
            <w:r>
              <w:rPr>
                <w:noProof/>
                <w:webHidden/>
              </w:rPr>
              <w:tab/>
            </w:r>
            <w:r>
              <w:rPr>
                <w:noProof/>
                <w:webHidden/>
              </w:rPr>
              <w:fldChar w:fldCharType="begin"/>
            </w:r>
            <w:r>
              <w:rPr>
                <w:noProof/>
                <w:webHidden/>
              </w:rPr>
              <w:instrText xml:space="preserve"> PAGEREF _Toc184707278 \h </w:instrText>
            </w:r>
            <w:r>
              <w:rPr>
                <w:noProof/>
                <w:webHidden/>
              </w:rPr>
            </w:r>
            <w:r>
              <w:rPr>
                <w:noProof/>
                <w:webHidden/>
              </w:rPr>
              <w:fldChar w:fldCharType="separate"/>
            </w:r>
            <w:r>
              <w:rPr>
                <w:noProof/>
                <w:webHidden/>
              </w:rPr>
              <w:t>3</w:t>
            </w:r>
            <w:r>
              <w:rPr>
                <w:noProof/>
                <w:webHidden/>
              </w:rPr>
              <w:fldChar w:fldCharType="end"/>
            </w:r>
          </w:hyperlink>
        </w:p>
        <w:p w14:paraId="30CBA49C" w14:textId="0A55FEB5" w:rsidR="00870673" w:rsidRDefault="00870673">
          <w:pPr>
            <w:pStyle w:val="TOC1"/>
            <w:tabs>
              <w:tab w:val="right" w:leader="dot" w:pos="8261"/>
            </w:tabs>
            <w:rPr>
              <w:noProof/>
            </w:rPr>
          </w:pPr>
          <w:hyperlink w:anchor="_Toc184707279" w:history="1">
            <w:r w:rsidRPr="006E0A64">
              <w:rPr>
                <w:rStyle w:val="Hyperlink"/>
                <w:noProof/>
              </w:rPr>
              <w:t>BAB I PENDAHULUAN</w:t>
            </w:r>
            <w:r>
              <w:rPr>
                <w:noProof/>
                <w:webHidden/>
              </w:rPr>
              <w:tab/>
            </w:r>
            <w:r>
              <w:rPr>
                <w:noProof/>
                <w:webHidden/>
              </w:rPr>
              <w:fldChar w:fldCharType="begin"/>
            </w:r>
            <w:r>
              <w:rPr>
                <w:noProof/>
                <w:webHidden/>
              </w:rPr>
              <w:instrText xml:space="preserve"> PAGEREF _Toc184707279 \h </w:instrText>
            </w:r>
            <w:r>
              <w:rPr>
                <w:noProof/>
                <w:webHidden/>
              </w:rPr>
            </w:r>
            <w:r>
              <w:rPr>
                <w:noProof/>
                <w:webHidden/>
              </w:rPr>
              <w:fldChar w:fldCharType="separate"/>
            </w:r>
            <w:r>
              <w:rPr>
                <w:noProof/>
                <w:webHidden/>
              </w:rPr>
              <w:t>4</w:t>
            </w:r>
            <w:r>
              <w:rPr>
                <w:noProof/>
                <w:webHidden/>
              </w:rPr>
              <w:fldChar w:fldCharType="end"/>
            </w:r>
          </w:hyperlink>
        </w:p>
        <w:p w14:paraId="0F76B437" w14:textId="1308B5AC" w:rsidR="00870673" w:rsidRDefault="00870673">
          <w:pPr>
            <w:pStyle w:val="TOC1"/>
            <w:tabs>
              <w:tab w:val="right" w:leader="dot" w:pos="8261"/>
            </w:tabs>
            <w:rPr>
              <w:noProof/>
            </w:rPr>
          </w:pPr>
          <w:hyperlink w:anchor="_Toc184707280" w:history="1">
            <w:r w:rsidRPr="006E0A64">
              <w:rPr>
                <w:rStyle w:val="Hyperlink"/>
                <w:noProof/>
              </w:rPr>
              <w:t>BAB II Tinjauan Pustaka</w:t>
            </w:r>
            <w:r>
              <w:rPr>
                <w:noProof/>
                <w:webHidden/>
              </w:rPr>
              <w:tab/>
            </w:r>
            <w:r>
              <w:rPr>
                <w:noProof/>
                <w:webHidden/>
              </w:rPr>
              <w:fldChar w:fldCharType="begin"/>
            </w:r>
            <w:r>
              <w:rPr>
                <w:noProof/>
                <w:webHidden/>
              </w:rPr>
              <w:instrText xml:space="preserve"> PAGEREF _Toc184707280 \h </w:instrText>
            </w:r>
            <w:r>
              <w:rPr>
                <w:noProof/>
                <w:webHidden/>
              </w:rPr>
            </w:r>
            <w:r>
              <w:rPr>
                <w:noProof/>
                <w:webHidden/>
              </w:rPr>
              <w:fldChar w:fldCharType="separate"/>
            </w:r>
            <w:r>
              <w:rPr>
                <w:noProof/>
                <w:webHidden/>
              </w:rPr>
              <w:t>7</w:t>
            </w:r>
            <w:r>
              <w:rPr>
                <w:noProof/>
                <w:webHidden/>
              </w:rPr>
              <w:fldChar w:fldCharType="end"/>
            </w:r>
          </w:hyperlink>
        </w:p>
        <w:p w14:paraId="57EC56A7" w14:textId="0817B736" w:rsidR="00870673" w:rsidRDefault="00870673">
          <w:pPr>
            <w:pStyle w:val="TOC1"/>
            <w:tabs>
              <w:tab w:val="right" w:leader="dot" w:pos="8261"/>
            </w:tabs>
            <w:rPr>
              <w:noProof/>
            </w:rPr>
          </w:pPr>
          <w:hyperlink w:anchor="_Toc184707281" w:history="1">
            <w:r w:rsidRPr="006E0A64">
              <w:rPr>
                <w:rStyle w:val="Hyperlink"/>
                <w:noProof/>
              </w:rPr>
              <w:t>BAB III METODE PENELITIAN</w:t>
            </w:r>
            <w:r>
              <w:rPr>
                <w:noProof/>
                <w:webHidden/>
              </w:rPr>
              <w:tab/>
            </w:r>
            <w:r>
              <w:rPr>
                <w:noProof/>
                <w:webHidden/>
              </w:rPr>
              <w:fldChar w:fldCharType="begin"/>
            </w:r>
            <w:r>
              <w:rPr>
                <w:noProof/>
                <w:webHidden/>
              </w:rPr>
              <w:instrText xml:space="preserve"> PAGEREF _Toc184707281 \h </w:instrText>
            </w:r>
            <w:r>
              <w:rPr>
                <w:noProof/>
                <w:webHidden/>
              </w:rPr>
            </w:r>
            <w:r>
              <w:rPr>
                <w:noProof/>
                <w:webHidden/>
              </w:rPr>
              <w:fldChar w:fldCharType="separate"/>
            </w:r>
            <w:r>
              <w:rPr>
                <w:noProof/>
                <w:webHidden/>
              </w:rPr>
              <w:t>11</w:t>
            </w:r>
            <w:r>
              <w:rPr>
                <w:noProof/>
                <w:webHidden/>
              </w:rPr>
              <w:fldChar w:fldCharType="end"/>
            </w:r>
          </w:hyperlink>
        </w:p>
        <w:p w14:paraId="20C5391C" w14:textId="531B3E9B" w:rsidR="00870673" w:rsidRDefault="00870673">
          <w:pPr>
            <w:pStyle w:val="TOC1"/>
            <w:tabs>
              <w:tab w:val="right" w:leader="dot" w:pos="8261"/>
            </w:tabs>
            <w:rPr>
              <w:noProof/>
            </w:rPr>
          </w:pPr>
          <w:hyperlink w:anchor="_Toc184707282" w:history="1">
            <w:r w:rsidRPr="006E0A64">
              <w:rPr>
                <w:rStyle w:val="Hyperlink"/>
                <w:noProof/>
              </w:rPr>
              <w:t>BAB IV  HASIL DAN PEMBAHASAN</w:t>
            </w:r>
            <w:r>
              <w:rPr>
                <w:noProof/>
                <w:webHidden/>
              </w:rPr>
              <w:tab/>
            </w:r>
            <w:r>
              <w:rPr>
                <w:noProof/>
                <w:webHidden/>
              </w:rPr>
              <w:fldChar w:fldCharType="begin"/>
            </w:r>
            <w:r>
              <w:rPr>
                <w:noProof/>
                <w:webHidden/>
              </w:rPr>
              <w:instrText xml:space="preserve"> PAGEREF _Toc184707282 \h </w:instrText>
            </w:r>
            <w:r>
              <w:rPr>
                <w:noProof/>
                <w:webHidden/>
              </w:rPr>
            </w:r>
            <w:r>
              <w:rPr>
                <w:noProof/>
                <w:webHidden/>
              </w:rPr>
              <w:fldChar w:fldCharType="separate"/>
            </w:r>
            <w:r>
              <w:rPr>
                <w:noProof/>
                <w:webHidden/>
              </w:rPr>
              <w:t>14</w:t>
            </w:r>
            <w:r>
              <w:rPr>
                <w:noProof/>
                <w:webHidden/>
              </w:rPr>
              <w:fldChar w:fldCharType="end"/>
            </w:r>
          </w:hyperlink>
        </w:p>
        <w:p w14:paraId="302C4D5D" w14:textId="573D9D72" w:rsidR="00870673" w:rsidRDefault="00870673">
          <w:r>
            <w:rPr>
              <w:b/>
              <w:bCs/>
              <w:noProof/>
            </w:rPr>
            <w:fldChar w:fldCharType="end"/>
          </w:r>
        </w:p>
      </w:sdtContent>
    </w:sdt>
    <w:p w14:paraId="22FA36CF" w14:textId="5A1B1140" w:rsidR="00534F01" w:rsidRDefault="00534F01" w:rsidP="00534F01">
      <w:pPr>
        <w:jc w:val="both"/>
        <w:rPr>
          <w:b/>
        </w:rPr>
      </w:pPr>
    </w:p>
    <w:p w14:paraId="2CD643E7" w14:textId="77777777" w:rsidR="00534F01" w:rsidRDefault="00534F01" w:rsidP="00534F01">
      <w:pPr>
        <w:jc w:val="both"/>
        <w:rPr>
          <w:b/>
        </w:rPr>
      </w:pPr>
    </w:p>
    <w:p w14:paraId="64B2FD74" w14:textId="77777777" w:rsidR="00534F01" w:rsidRDefault="00534F01" w:rsidP="00534F01">
      <w:pPr>
        <w:jc w:val="both"/>
        <w:rPr>
          <w:b/>
        </w:rPr>
      </w:pPr>
    </w:p>
    <w:p w14:paraId="6C104E08" w14:textId="77777777" w:rsidR="00534F01" w:rsidRDefault="00534F01" w:rsidP="00534F01">
      <w:pPr>
        <w:jc w:val="both"/>
        <w:rPr>
          <w:b/>
        </w:rPr>
      </w:pPr>
    </w:p>
    <w:p w14:paraId="1D6B7D4D" w14:textId="77777777" w:rsidR="00534F01" w:rsidRDefault="00534F01" w:rsidP="00534F01">
      <w:pPr>
        <w:jc w:val="both"/>
        <w:rPr>
          <w:b/>
        </w:rPr>
      </w:pPr>
    </w:p>
    <w:p w14:paraId="44E76D18" w14:textId="77777777" w:rsidR="00534F01" w:rsidRDefault="00534F01" w:rsidP="00534F01">
      <w:pPr>
        <w:jc w:val="both"/>
        <w:rPr>
          <w:b/>
        </w:rPr>
      </w:pPr>
    </w:p>
    <w:p w14:paraId="29941A5B" w14:textId="77777777" w:rsidR="00534F01" w:rsidRDefault="00534F01" w:rsidP="00534F01">
      <w:pPr>
        <w:jc w:val="both"/>
        <w:rPr>
          <w:b/>
        </w:rPr>
      </w:pPr>
    </w:p>
    <w:p w14:paraId="418063F5" w14:textId="77777777" w:rsidR="00534F01" w:rsidRDefault="00534F01" w:rsidP="00534F01">
      <w:pPr>
        <w:jc w:val="both"/>
        <w:rPr>
          <w:b/>
        </w:rPr>
      </w:pPr>
    </w:p>
    <w:p w14:paraId="688D9C81" w14:textId="77777777" w:rsidR="00534F01" w:rsidRDefault="00534F01" w:rsidP="00534F01">
      <w:pPr>
        <w:jc w:val="both"/>
        <w:rPr>
          <w:b/>
        </w:rPr>
      </w:pPr>
    </w:p>
    <w:p w14:paraId="4812CE81" w14:textId="77777777" w:rsidR="00534F01" w:rsidRDefault="00534F01" w:rsidP="00534F01">
      <w:pPr>
        <w:jc w:val="both"/>
        <w:rPr>
          <w:b/>
        </w:rPr>
      </w:pPr>
    </w:p>
    <w:p w14:paraId="6957EA1C" w14:textId="77777777" w:rsidR="00534F01" w:rsidRDefault="00534F01" w:rsidP="00534F01">
      <w:pPr>
        <w:jc w:val="both"/>
        <w:rPr>
          <w:b/>
        </w:rPr>
      </w:pPr>
    </w:p>
    <w:p w14:paraId="2F2DB3F7" w14:textId="77777777" w:rsidR="00534F01" w:rsidRDefault="00534F01" w:rsidP="00534F01">
      <w:pPr>
        <w:jc w:val="both"/>
        <w:rPr>
          <w:b/>
        </w:rPr>
      </w:pPr>
    </w:p>
    <w:p w14:paraId="36BD963B" w14:textId="77777777" w:rsidR="00534F01" w:rsidRDefault="00534F01" w:rsidP="00534F01">
      <w:pPr>
        <w:jc w:val="both"/>
        <w:rPr>
          <w:b/>
        </w:rPr>
      </w:pPr>
    </w:p>
    <w:p w14:paraId="06252A20" w14:textId="77777777" w:rsidR="00534F01" w:rsidRDefault="00534F01" w:rsidP="00534F01">
      <w:pPr>
        <w:jc w:val="both"/>
        <w:rPr>
          <w:b/>
        </w:rPr>
      </w:pPr>
    </w:p>
    <w:p w14:paraId="20706B66" w14:textId="77777777" w:rsidR="00534F01" w:rsidRDefault="00534F01" w:rsidP="00534F01">
      <w:pPr>
        <w:jc w:val="both"/>
        <w:rPr>
          <w:b/>
        </w:rPr>
      </w:pPr>
    </w:p>
    <w:p w14:paraId="15F26FAB" w14:textId="77777777" w:rsidR="00534F01" w:rsidRDefault="00534F01" w:rsidP="00534F01">
      <w:pPr>
        <w:jc w:val="both"/>
        <w:rPr>
          <w:b/>
        </w:rPr>
      </w:pPr>
    </w:p>
    <w:p w14:paraId="31EFFEC5" w14:textId="77777777" w:rsidR="00534F01" w:rsidRDefault="00534F01" w:rsidP="00534F01">
      <w:pPr>
        <w:jc w:val="both"/>
        <w:rPr>
          <w:b/>
        </w:rPr>
      </w:pPr>
    </w:p>
    <w:p w14:paraId="2DDD63E5" w14:textId="77777777" w:rsidR="002947FD" w:rsidRDefault="002947FD" w:rsidP="00534F01">
      <w:pPr>
        <w:rPr>
          <w:b/>
        </w:rPr>
        <w:sectPr w:rsidR="002947FD" w:rsidSect="00534F01">
          <w:footerReference w:type="default" r:id="rId9"/>
          <w:pgSz w:w="12240" w:h="15840"/>
          <w:pgMar w:top="1701" w:right="1701" w:bottom="1701" w:left="2268" w:header="720" w:footer="720" w:gutter="0"/>
          <w:cols w:space="720"/>
          <w:docGrid w:linePitch="360"/>
        </w:sectPr>
      </w:pPr>
    </w:p>
    <w:p w14:paraId="7B48C950" w14:textId="53544647" w:rsidR="00E80B53" w:rsidRPr="00677126" w:rsidRDefault="00534F01" w:rsidP="001640B9">
      <w:pPr>
        <w:pStyle w:val="Heading1"/>
      </w:pPr>
      <w:bookmarkStart w:id="2" w:name="_Toc184707279"/>
      <w:r>
        <w:lastRenderedPageBreak/>
        <w:t>BAB I</w:t>
      </w:r>
      <w:r w:rsidR="001640B9">
        <w:br/>
      </w:r>
      <w:r w:rsidR="00E80B53" w:rsidRPr="00677126">
        <w:t>PENDAHULUAN</w:t>
      </w:r>
      <w:bookmarkEnd w:id="2"/>
    </w:p>
    <w:p w14:paraId="3C48647C" w14:textId="7734E40C" w:rsidR="00ED2D06" w:rsidRPr="00D4144E" w:rsidRDefault="00ED2D06" w:rsidP="00ED2D06">
      <w:pPr>
        <w:pStyle w:val="ListParagraph"/>
        <w:numPr>
          <w:ilvl w:val="0"/>
          <w:numId w:val="5"/>
        </w:numPr>
        <w:spacing w:line="360" w:lineRule="auto"/>
        <w:ind w:left="450"/>
        <w:jc w:val="both"/>
        <w:rPr>
          <w:rFonts w:ascii="Times New Roman" w:hAnsi="Times New Roman" w:cs="Times New Roman"/>
          <w:sz w:val="24"/>
          <w:szCs w:val="24"/>
        </w:rPr>
      </w:pPr>
      <w:r w:rsidRPr="00D4144E">
        <w:rPr>
          <w:rFonts w:ascii="Times New Roman" w:hAnsi="Times New Roman" w:cs="Times New Roman"/>
          <w:sz w:val="24"/>
          <w:szCs w:val="24"/>
        </w:rPr>
        <w:t>Latar Belakang Masalah</w:t>
      </w:r>
    </w:p>
    <w:p w14:paraId="325FE9B1" w14:textId="7F162D88" w:rsidR="00E80B53" w:rsidRPr="00ED2D06" w:rsidRDefault="00E80B53" w:rsidP="00ED2D06">
      <w:pPr>
        <w:spacing w:line="360" w:lineRule="auto"/>
        <w:ind w:left="450" w:firstLine="720"/>
        <w:jc w:val="both"/>
        <w:rPr>
          <w:rFonts w:ascii="Times New Roman" w:hAnsi="Times New Roman" w:cs="Times New Roman"/>
          <w:sz w:val="24"/>
          <w:szCs w:val="24"/>
        </w:rPr>
      </w:pPr>
      <w:r w:rsidRPr="00ED2D06">
        <w:rPr>
          <w:rFonts w:ascii="Times New Roman" w:hAnsi="Times New Roman" w:cs="Times New Roman"/>
          <w:sz w:val="24"/>
          <w:szCs w:val="24"/>
        </w:rPr>
        <w:t>Informasi saat ini mudah di dapatkan dan tersebar ke penjuru negeri. Setiap kejadian yang terjadi di bagian dunia lain seketika akan tersebut ke bagian negara lain. Hal ini juga membuat orang yang tertarik pada daerah maka orang datang untuk menikmatinya. Orang yang ingin berkunjung ke suatu negara yang akan di tujuannya dapat mencari informasi melalui internet tanpa harus datang ke tempat tersebut atau bertanya kepada orang yang telah berkunjung ke sana. Salah satu negara yang menjadi salah satu tujuan wisata favorit adalah negara Singapura</w:t>
      </w:r>
      <w:r w:rsidR="006178E5">
        <w:rPr>
          <w:rFonts w:ascii="Times New Roman" w:hAnsi="Times New Roman" w:cs="Times New Roman"/>
          <w:sz w:val="24"/>
          <w:szCs w:val="24"/>
        </w:rPr>
        <w:t>.</w:t>
      </w:r>
    </w:p>
    <w:p w14:paraId="7A74FB05" w14:textId="0866F0F2" w:rsidR="00E80B53" w:rsidRPr="00ED2D06" w:rsidRDefault="00E80B53" w:rsidP="00ED2D06">
      <w:pPr>
        <w:spacing w:line="360" w:lineRule="auto"/>
        <w:ind w:left="450" w:firstLine="720"/>
        <w:jc w:val="both"/>
        <w:rPr>
          <w:rFonts w:ascii="Times New Roman" w:hAnsi="Times New Roman" w:cs="Times New Roman"/>
          <w:sz w:val="24"/>
          <w:szCs w:val="24"/>
        </w:rPr>
      </w:pPr>
      <w:r w:rsidRPr="00ED2D06">
        <w:rPr>
          <w:rFonts w:ascii="Times New Roman" w:hAnsi="Times New Roman" w:cs="Times New Roman"/>
          <w:sz w:val="24"/>
          <w:szCs w:val="24"/>
        </w:rPr>
        <w:t xml:space="preserve">Negara Singapura merupakan negara maju yang merdeka pada tahun 1965 dan menjadi salah satu negara maju dari segi okonomi dan pembangunan dari berbagai bidang </w:t>
      </w:r>
      <w:r w:rsidRPr="00ED2D06">
        <w:rPr>
          <w:rFonts w:ascii="Times New Roman" w:hAnsi="Times New Roman" w:cs="Times New Roman"/>
          <w:sz w:val="24"/>
          <w:szCs w:val="24"/>
        </w:rPr>
        <w:fldChar w:fldCharType="begin" w:fldLock="1"/>
      </w:r>
      <w:r w:rsidRPr="00ED2D06">
        <w:rPr>
          <w:rFonts w:ascii="Times New Roman" w:hAnsi="Times New Roman" w:cs="Times New Roman"/>
          <w:sz w:val="24"/>
          <w:szCs w:val="24"/>
        </w:rPr>
        <w:instrText>ADDIN CSL_CITATION {"citationItems":[{"id":"ITEM-1","itemData":{"DOI":"10.32493/eduka.v4i1.3825","ISSN":"2502-5406","abstract":"Penelitian ini mencoba menjabarkan bagaimana negara Singapura dapat membangun perekonomiannya sampai menjadi negara maju dan berkembang pesat dalam kurun waktu yang relatif singkat. Sebagai negara yang merdeka pada tahun 1965 Singapura yang merupakan negara miskin saat itu tidak memiliki sumberdaya alam yang mampu membuatnya bersaing dengan negara lainnya, sehingga sangat mungkin untuk tidak diperhitungkan oleh negara- negara lain di Asia. Setelah kemerdekaannya Singapura memulai empat tahapan pembangunan untuk meningkatkan pertumbuhan ekonominya. Pada tahap pertama, Pemerintahan Singapura mengejar strategi industrialisasi ekspor yang dipimpin dengan menarik investor asing untuk mengatur basis manufaktur padat karya di Singapura untuk mengekang pengangguran yang saat itu besar-besaran. Berikutnya Singapura mulai melakukan restrukturisasi industri dari padat karya dengan kegiatan padat modal. Pada tahap ketiga, setelah terjadi resesi besar-besaran pada pertengahan tahun 1980 Singapura mulai melakukan restrukturisasi di bidang jasa, hal ini yang membuat Singapura dapat membangun fundamen ekonominya melalui sektor jasa. Tahapan keempat yang dimulai sejak akhir 1990-an Singapura mulai melakukan pembenahan layanan yang berbasis pengetahuan, sektor teknologi tinggi dan ekonomi domestik kewirausahaan.Kata Kunci : pertumbuhan ekonomi, monetary authority","author":[{"dropping-particle":"","family":"Anwar","given":"Syamsul","non-dropping-particle":"","parse-names":false,"suffix":""},{"dropping-particle":"","family":"Yuangga","given":"Kharisma Danang","non-dropping-particle":"","parse-names":false,"suffix":""}],"container-title":"EDUKA : Jurnal Pendidikan, Hukum, Dan Bisnis","id":"ITEM-1","issue":"1","issued":{"date-parts":[["2019"]]},"title":"Pertumbuhan Ekonomi Di Singapura Sejak Berdirinya Monetary Authority of Singapore","type":"article-journal","volume":"4"},"uris":["http://www.mendeley.com/documents/?uuid=e6bffa6e-8b74-4f71-b0c0-f43129b4def9"]}],"mendeley":{"formattedCitation":"(Anwar &amp; Yuangga, 2019)","plainTextFormattedCitation":"(Anwar &amp; Yuangga, 2019)","previouslyFormattedCitation":"(Anwar &amp; Yuangga, 2019)"},"properties":{"noteIndex":0},"schema":"https://github.com/citation-style-language/schema/raw/master/csl-citation.json"}</w:instrText>
      </w:r>
      <w:r w:rsidRPr="00ED2D06">
        <w:rPr>
          <w:rFonts w:ascii="Times New Roman" w:hAnsi="Times New Roman" w:cs="Times New Roman"/>
          <w:sz w:val="24"/>
          <w:szCs w:val="24"/>
        </w:rPr>
        <w:fldChar w:fldCharType="separate"/>
      </w:r>
      <w:r w:rsidRPr="00ED2D06">
        <w:rPr>
          <w:rFonts w:ascii="Times New Roman" w:hAnsi="Times New Roman" w:cs="Times New Roman"/>
          <w:noProof/>
          <w:sz w:val="24"/>
          <w:szCs w:val="24"/>
        </w:rPr>
        <w:t>(Anwar &amp; Yuangga, 2019)</w:t>
      </w:r>
      <w:r w:rsidRPr="00ED2D06">
        <w:rPr>
          <w:rFonts w:ascii="Times New Roman" w:hAnsi="Times New Roman" w:cs="Times New Roman"/>
          <w:sz w:val="24"/>
          <w:szCs w:val="24"/>
        </w:rPr>
        <w:fldChar w:fldCharType="end"/>
      </w:r>
      <w:r w:rsidRPr="00ED2D06">
        <w:rPr>
          <w:rFonts w:ascii="Times New Roman" w:hAnsi="Times New Roman" w:cs="Times New Roman"/>
          <w:sz w:val="24"/>
          <w:szCs w:val="24"/>
        </w:rPr>
        <w:t xml:space="preserve">. Negara yang berbatasan langsung dengan negara Indonesia dan Malaysia ini mempunyai banyak. negara yang mempunyai patung </w:t>
      </w:r>
      <w:r w:rsidRPr="00ED2D06">
        <w:rPr>
          <w:rFonts w:ascii="Times New Roman" w:hAnsi="Times New Roman" w:cs="Times New Roman"/>
          <w:i/>
          <w:iCs/>
          <w:sz w:val="24"/>
          <w:szCs w:val="24"/>
        </w:rPr>
        <w:t xml:space="preserve">iconic </w:t>
      </w:r>
      <w:r w:rsidRPr="00ED2D06">
        <w:rPr>
          <w:rFonts w:ascii="Times New Roman" w:hAnsi="Times New Roman" w:cs="Times New Roman"/>
          <w:sz w:val="24"/>
          <w:szCs w:val="24"/>
        </w:rPr>
        <w:t xml:space="preserve"> patung Merlion ini mempunyai objek wisata yang cukup beragam dan menarik untuk dilihat dan dinikmati. Negara ini memberikan kemudahan untuk wisatawan yang datang berkunjung ke negara </w:t>
      </w:r>
      <w:r w:rsidR="00BC3DE9" w:rsidRPr="00ED2D06">
        <w:rPr>
          <w:rFonts w:ascii="Times New Roman" w:hAnsi="Times New Roman" w:cs="Times New Roman"/>
          <w:sz w:val="24"/>
          <w:szCs w:val="24"/>
        </w:rPr>
        <w:t>S</w:t>
      </w:r>
      <w:r w:rsidRPr="00ED2D06">
        <w:rPr>
          <w:rFonts w:ascii="Times New Roman" w:hAnsi="Times New Roman" w:cs="Times New Roman"/>
          <w:sz w:val="24"/>
          <w:szCs w:val="24"/>
        </w:rPr>
        <w:t>ingapura dengan menyediakan tempat-tempat yang menarik serta tra</w:t>
      </w:r>
      <w:r w:rsidR="007F2A75" w:rsidRPr="00ED2D06">
        <w:rPr>
          <w:rFonts w:ascii="Times New Roman" w:hAnsi="Times New Roman" w:cs="Times New Roman"/>
          <w:sz w:val="24"/>
          <w:szCs w:val="24"/>
        </w:rPr>
        <w:t>n</w:t>
      </w:r>
      <w:r w:rsidRPr="00ED2D06">
        <w:rPr>
          <w:rFonts w:ascii="Times New Roman" w:hAnsi="Times New Roman" w:cs="Times New Roman"/>
          <w:sz w:val="24"/>
          <w:szCs w:val="24"/>
        </w:rPr>
        <w:t xml:space="preserve">sportasi yang mudah untuk di akses untuk menuju ke beberapa negara. Masyarakat batam mempunyai keuntungan yang menarik yang tidak dimiliki oleh masyarakat didaerah lain yaitu berdekatan dengan negara-negara lain yaitu </w:t>
      </w:r>
      <w:r w:rsidR="00E36D0D" w:rsidRPr="00ED2D06">
        <w:rPr>
          <w:rFonts w:ascii="Times New Roman" w:hAnsi="Times New Roman" w:cs="Times New Roman"/>
          <w:sz w:val="24"/>
          <w:szCs w:val="24"/>
        </w:rPr>
        <w:t>S</w:t>
      </w:r>
      <w:r w:rsidRPr="00ED2D06">
        <w:rPr>
          <w:rFonts w:ascii="Times New Roman" w:hAnsi="Times New Roman" w:cs="Times New Roman"/>
          <w:sz w:val="24"/>
          <w:szCs w:val="24"/>
        </w:rPr>
        <w:t xml:space="preserve">ingapura dan </w:t>
      </w:r>
      <w:r w:rsidR="00E36D0D" w:rsidRPr="00ED2D06">
        <w:rPr>
          <w:rFonts w:ascii="Times New Roman" w:hAnsi="Times New Roman" w:cs="Times New Roman"/>
          <w:sz w:val="24"/>
          <w:szCs w:val="24"/>
        </w:rPr>
        <w:t>M</w:t>
      </w:r>
      <w:r w:rsidRPr="00ED2D06">
        <w:rPr>
          <w:rFonts w:ascii="Times New Roman" w:hAnsi="Times New Roman" w:cs="Times New Roman"/>
          <w:sz w:val="24"/>
          <w:szCs w:val="24"/>
        </w:rPr>
        <w:t xml:space="preserve">alaysia.  Masyarakat yang tinggal di kota batam dapat menyebari negara singapura hanya dengan 750.000 menggunakan ferry dan menempuh jarah 35 menit. Sedangkan ke malaysia membutuhkan waktu 45 menit dan harga ke masalysia 500.000 ribu. Hal ini memudahkan masyarakat yang tinggal di Kota Batam. </w:t>
      </w:r>
      <w:r w:rsidRPr="00ED2D06">
        <w:rPr>
          <w:rFonts w:ascii="Times New Roman" w:hAnsi="Times New Roman" w:cs="Times New Roman"/>
          <w:i/>
          <w:iCs/>
          <w:sz w:val="24"/>
          <w:szCs w:val="24"/>
        </w:rPr>
        <w:t>Country image</w:t>
      </w:r>
      <w:r w:rsidRPr="00ED2D06">
        <w:rPr>
          <w:rFonts w:ascii="Times New Roman" w:hAnsi="Times New Roman" w:cs="Times New Roman"/>
          <w:sz w:val="24"/>
          <w:szCs w:val="24"/>
        </w:rPr>
        <w:t xml:space="preserve"> merupakan reputasi dari suatu negara</w:t>
      </w:r>
      <w:r w:rsidRPr="00ED2D06">
        <w:rPr>
          <w:rFonts w:ascii="Times New Roman" w:hAnsi="Times New Roman" w:cs="Times New Roman"/>
          <w:sz w:val="24"/>
          <w:szCs w:val="24"/>
        </w:rPr>
        <w:fldChar w:fldCharType="begin" w:fldLock="1"/>
      </w:r>
      <w:r w:rsidRPr="00ED2D06">
        <w:rPr>
          <w:rFonts w:ascii="Times New Roman" w:hAnsi="Times New Roman" w:cs="Times New Roman"/>
          <w:sz w:val="24"/>
          <w:szCs w:val="24"/>
        </w:rPr>
        <w:instrText>ADDIN CSL_CITATION {"citationItems":[{"id":"ITEM-1","itemData":{"author":[{"dropping-particle":"","family":"Suseno","given":"Novie Susanti","non-dropping-particle":"","parse-names":false,"suffix":""},{"dropping-particle":"","family":"Nurhadi","given":"Zikri Fachrul","non-dropping-particle":"","parse-names":false,"suffix":""},{"dropping-particle":"","family":"Yulistina","given":"Yulia","non-dropping-particle":"","parse-names":false,"suffix":""}],"id":"ITEM-1","issue":"52","issued":{"date-parts":[["0"]]},"title":"PENGARUH COUNTRY IMAGE TERHADAP MINAT BERKUNJUNG KE KOREA SELATAN","type":"article-journal"},"uris":["http://www.mendeley.com/documents/?uuid=44db2e9e-9f5a-4c79-a55c-66c149bad23b"]}],"mendeley":{"formattedCitation":"(Suseno et al., n.d.)","plainTextFormattedCitation":"(Suseno et al., n.d.)","previouslyFormattedCitation":"(Suseno et al., n.d.)"},"properties":{"noteIndex":0},"schema":"https://github.com/citation-style-language/schema/raw/master/csl-citation.json"}</w:instrText>
      </w:r>
      <w:r w:rsidRPr="00ED2D06">
        <w:rPr>
          <w:rFonts w:ascii="Times New Roman" w:hAnsi="Times New Roman" w:cs="Times New Roman"/>
          <w:sz w:val="24"/>
          <w:szCs w:val="24"/>
        </w:rPr>
        <w:fldChar w:fldCharType="separate"/>
      </w:r>
      <w:r w:rsidRPr="00ED2D06">
        <w:rPr>
          <w:rFonts w:ascii="Times New Roman" w:hAnsi="Times New Roman" w:cs="Times New Roman"/>
          <w:noProof/>
          <w:sz w:val="24"/>
          <w:szCs w:val="24"/>
        </w:rPr>
        <w:t>(Suseno et al., n.d.)</w:t>
      </w:r>
      <w:r w:rsidRPr="00ED2D06">
        <w:rPr>
          <w:rFonts w:ascii="Times New Roman" w:hAnsi="Times New Roman" w:cs="Times New Roman"/>
          <w:sz w:val="24"/>
          <w:szCs w:val="24"/>
        </w:rPr>
        <w:fldChar w:fldCharType="end"/>
      </w:r>
      <w:r w:rsidRPr="00ED2D06">
        <w:rPr>
          <w:rFonts w:ascii="Times New Roman" w:hAnsi="Times New Roman" w:cs="Times New Roman"/>
          <w:sz w:val="24"/>
          <w:szCs w:val="24"/>
        </w:rPr>
        <w:t xml:space="preserve">. setiap negara memberikan gambaran suatu negara. Setiap orang biasanya mendapatkan gambaran tersebut dari informasi yang didapatkannya baik itu dari </w:t>
      </w:r>
      <w:r w:rsidRPr="00ED2D06">
        <w:rPr>
          <w:rFonts w:ascii="Times New Roman" w:hAnsi="Times New Roman" w:cs="Times New Roman"/>
          <w:sz w:val="24"/>
          <w:szCs w:val="24"/>
        </w:rPr>
        <w:lastRenderedPageBreak/>
        <w:t>internet, sosial media ataupun cerita seseorang. Hal ini juga memberikan pengaruh sesorang untuk berkunjung ke suatu negara dan menikmati waktu serta uang mereka menghabiskan liburannya. selain itu calon wisatawan yang akan berkunjung di suatu negara mempunyai ekpektasi, perasaan, ide dan harapan jika berkunjung di suatu negara. Selain itu dengan dengan Country image mempengaruhi bagaimana  calon wisatawan yang akan berkunjung ke suatu negara memiliki pandangana bahwa objek wisata yang ada di negara tersebut mempunyai kualitas sesuai dengan negara tersebut</w:t>
      </w:r>
      <w:r w:rsidRPr="00ED2D06">
        <w:rPr>
          <w:rFonts w:ascii="Times New Roman" w:hAnsi="Times New Roman" w:cs="Times New Roman"/>
          <w:sz w:val="24"/>
          <w:szCs w:val="24"/>
        </w:rPr>
        <w:fldChar w:fldCharType="begin" w:fldLock="1"/>
      </w:r>
      <w:r w:rsidR="00110E18" w:rsidRPr="00ED2D06">
        <w:rPr>
          <w:rFonts w:ascii="Times New Roman" w:hAnsi="Times New Roman" w:cs="Times New Roman"/>
          <w:sz w:val="24"/>
          <w:szCs w:val="24"/>
        </w:rPr>
        <w:instrText>ADDIN CSL_CITATION {"citationItems":[{"id":"ITEM-1","itemData":{"DOI":"10.1108/02651330510581190","ISSN":"02651335","abstract":"Purpose - This study was designed to extend knowledge of cognitive processing of country of origin cues by refining the concept of country image and investigating its role in product evaluations. Design/methodology/approach - Data were collected from residents of a large North American metropolitan. A total of 436 usable questionnaires were returned. Data analysis was conducted using the EQS structural equation modeling software Findings - We found that country image is a three-dimensional concept consisting of cognitive, affective, and conative components. We modeled the relationships among country image, product beliefs, and product evaluations, and found that country image and product beliefs affect product evaluations simultaneously regardless of consumers' level of familiarity with a country's products. Findings also indicated that the structure of country image influences product evaluations both directly and indirectly through product beliefs. Consistent with affect transfer theory, the results showed that when a country's image has a strong affective component, its direct influence on product evaluations is stronger than its influence on product beliefs. Alternatively, when a country's image has a strong cognitive component, its direct influence on product evaluations was smaller than its influence on product beliefs. Research limitations/implications - One limitation pertains to the relatively poor psychometric properties of some items. Future research will benefit from further improvements in the measures of country image that tap into the various facets of the construct. Originality/value - The major contributions of the study consist of the full operationalization of country image as a three-dimensional concept, and the findings on the impact of country image structure on consumers' evaluation processes. © Emerald Group Publishing Limited.","author":[{"dropping-particle":"","family":"Laroche","given":"Michel","non-dropping-particle":"","parse-names":false,"suffix":""},{"dropping-particle":"","family":"Papadopoulos","given":"Nicolas","non-dropping-particle":"","parse-names":false,"suffix":""},{"dropping-particle":"","family":"Heslop","given":"Louise A.","non-dropping-particle":"","parse-names":false,"suffix":""},{"dropping-particle":"","family":"Mourali","given":"Mehdi","non-dropping-particle":"","parse-names":false,"suffix":""}],"container-title":"International Marketing Review","id":"ITEM-1","issue":"1","issued":{"date-parts":[["2005"]]},"page":"96-115","title":"The influence of country image structure on consumer evaluations of foreign products","type":"article-journal","volume":"22"},"uris":["http://www.mendeley.com/documents/?uuid=abe6c15c-4906-48ee-854c-c41c3b1e0384"]}],"mendeley":{"formattedCitation":"(Laroche et al., 2005)","plainTextFormattedCitation":"(Laroche et al., 2005)","previouslyFormattedCitation":"(Laroche et al., 2005)"},"properties":{"noteIndex":0},"schema":"https://github.com/citation-style-language/schema/raw/master/csl-citation.json"}</w:instrText>
      </w:r>
      <w:r w:rsidRPr="00ED2D06">
        <w:rPr>
          <w:rFonts w:ascii="Times New Roman" w:hAnsi="Times New Roman" w:cs="Times New Roman"/>
          <w:sz w:val="24"/>
          <w:szCs w:val="24"/>
        </w:rPr>
        <w:fldChar w:fldCharType="separate"/>
      </w:r>
      <w:r w:rsidRPr="00ED2D06">
        <w:rPr>
          <w:rFonts w:ascii="Times New Roman" w:hAnsi="Times New Roman" w:cs="Times New Roman"/>
          <w:noProof/>
          <w:sz w:val="24"/>
          <w:szCs w:val="24"/>
        </w:rPr>
        <w:t>(Laroche et al., 2005)</w:t>
      </w:r>
      <w:r w:rsidRPr="00ED2D06">
        <w:rPr>
          <w:rFonts w:ascii="Times New Roman" w:hAnsi="Times New Roman" w:cs="Times New Roman"/>
          <w:sz w:val="24"/>
          <w:szCs w:val="24"/>
        </w:rPr>
        <w:fldChar w:fldCharType="end"/>
      </w:r>
    </w:p>
    <w:p w14:paraId="74CEDA8F" w14:textId="77777777" w:rsidR="00E80B53" w:rsidRPr="00534F01" w:rsidRDefault="00E80B53" w:rsidP="00ED2D06">
      <w:pPr>
        <w:spacing w:line="360" w:lineRule="auto"/>
        <w:ind w:left="450"/>
        <w:jc w:val="both"/>
        <w:rPr>
          <w:sz w:val="24"/>
          <w:szCs w:val="24"/>
        </w:rPr>
      </w:pPr>
      <w:r w:rsidRPr="00ED2D06">
        <w:rPr>
          <w:rFonts w:ascii="Times New Roman" w:hAnsi="Times New Roman" w:cs="Times New Roman"/>
          <w:sz w:val="24"/>
          <w:szCs w:val="24"/>
        </w:rPr>
        <w:t>Negara Singapura berada cukup dekat dengan kota Batam. Negara ini bisa di tempuh hanya butuh waktu 45 menit menggunakan kapal cepat. Dengan jarak yang depat tersebut dapat menarik wisatwan untuk datang dan menimati liburannya di Nagara Singapura ini.  Lokasi merupakan salah satu penentu seorang wisatawan akan berkunjung ke sebuah objek wisata. baik hal ini berhubungan akses yang mudah untuk datang ke sana</w:t>
      </w:r>
      <w:r w:rsidRPr="00534F01">
        <w:rPr>
          <w:sz w:val="24"/>
          <w:szCs w:val="24"/>
        </w:rPr>
        <w:t xml:space="preserve">. </w:t>
      </w:r>
    </w:p>
    <w:p w14:paraId="3EA3A7F2" w14:textId="77777777" w:rsidR="00E80B53" w:rsidRPr="00677126" w:rsidRDefault="00E80B53" w:rsidP="00E80B53">
      <w:pPr>
        <w:jc w:val="both"/>
      </w:pPr>
    </w:p>
    <w:p w14:paraId="276EBC77" w14:textId="4308FC22" w:rsidR="00E80B53" w:rsidRPr="00A73A5C" w:rsidRDefault="00E80B53" w:rsidP="00D46689">
      <w:pPr>
        <w:pStyle w:val="ListParagraph"/>
        <w:numPr>
          <w:ilvl w:val="0"/>
          <w:numId w:val="5"/>
        </w:numPr>
        <w:ind w:left="360"/>
        <w:jc w:val="both"/>
        <w:rPr>
          <w:rFonts w:ascii="Times New Roman" w:hAnsi="Times New Roman" w:cs="Times New Roman"/>
          <w:b/>
          <w:bCs/>
        </w:rPr>
      </w:pPr>
      <w:r w:rsidRPr="00A73A5C">
        <w:rPr>
          <w:rFonts w:ascii="Times New Roman" w:hAnsi="Times New Roman" w:cs="Times New Roman"/>
          <w:b/>
          <w:bCs/>
        </w:rPr>
        <w:t>Rumusan masalah</w:t>
      </w:r>
    </w:p>
    <w:p w14:paraId="5E40FAFE" w14:textId="77777777" w:rsidR="00E80B53" w:rsidRPr="00A73A5C" w:rsidRDefault="00E80B53" w:rsidP="00E80B53">
      <w:pPr>
        <w:numPr>
          <w:ilvl w:val="0"/>
          <w:numId w:val="1"/>
        </w:numPr>
        <w:jc w:val="both"/>
        <w:rPr>
          <w:rFonts w:ascii="Times New Roman" w:hAnsi="Times New Roman" w:cs="Times New Roman"/>
        </w:rPr>
      </w:pPr>
      <w:r w:rsidRPr="00A73A5C">
        <w:rPr>
          <w:rFonts w:ascii="Times New Roman" w:hAnsi="Times New Roman" w:cs="Times New Roman"/>
        </w:rPr>
        <w:t>Bagaimana pengaruh Country Image terhadap minat berkunjung ke Negara Singapura?</w:t>
      </w:r>
    </w:p>
    <w:p w14:paraId="7DE9D356" w14:textId="77777777" w:rsidR="00E80B53" w:rsidRPr="00A73A5C" w:rsidRDefault="00E80B53" w:rsidP="00E80B53">
      <w:pPr>
        <w:numPr>
          <w:ilvl w:val="0"/>
          <w:numId w:val="1"/>
        </w:numPr>
        <w:jc w:val="both"/>
        <w:rPr>
          <w:rFonts w:ascii="Times New Roman" w:hAnsi="Times New Roman" w:cs="Times New Roman"/>
        </w:rPr>
      </w:pPr>
      <w:r w:rsidRPr="00A73A5C">
        <w:rPr>
          <w:rFonts w:ascii="Times New Roman" w:hAnsi="Times New Roman" w:cs="Times New Roman"/>
        </w:rPr>
        <w:t>Bagaimana pengaruh Lokasi terhadap minat berkunjung wakga Batam Ke Negara Singapura?</w:t>
      </w:r>
    </w:p>
    <w:p w14:paraId="0E5D8E1F" w14:textId="77777777" w:rsidR="00E80B53" w:rsidRPr="00A73A5C" w:rsidRDefault="00E80B53" w:rsidP="00E80B53">
      <w:pPr>
        <w:numPr>
          <w:ilvl w:val="0"/>
          <w:numId w:val="1"/>
        </w:numPr>
        <w:jc w:val="both"/>
        <w:rPr>
          <w:rFonts w:ascii="Times New Roman" w:hAnsi="Times New Roman" w:cs="Times New Roman"/>
        </w:rPr>
      </w:pPr>
      <w:r w:rsidRPr="00A73A5C">
        <w:rPr>
          <w:rFonts w:ascii="Times New Roman" w:hAnsi="Times New Roman" w:cs="Times New Roman"/>
        </w:rPr>
        <w:t xml:space="preserve">Bagaimana Pengaruh </w:t>
      </w:r>
      <w:r w:rsidRPr="00A73A5C">
        <w:rPr>
          <w:rFonts w:ascii="Times New Roman" w:hAnsi="Times New Roman" w:cs="Times New Roman"/>
          <w:i/>
          <w:iCs/>
        </w:rPr>
        <w:t>Country Image</w:t>
      </w:r>
      <w:r w:rsidRPr="00A73A5C">
        <w:rPr>
          <w:rFonts w:ascii="Times New Roman" w:hAnsi="Times New Roman" w:cs="Times New Roman"/>
        </w:rPr>
        <w:t xml:space="preserve"> dan Lokasi terhadap minat berkunjung ke warga Batam ke Negara Singapura?</w:t>
      </w:r>
    </w:p>
    <w:p w14:paraId="3621E2C0" w14:textId="77777777" w:rsidR="00E80B53" w:rsidRPr="00677126" w:rsidRDefault="00E80B53" w:rsidP="00E80B53">
      <w:pPr>
        <w:jc w:val="both"/>
      </w:pPr>
    </w:p>
    <w:p w14:paraId="4D04AF06" w14:textId="5AD9F174" w:rsidR="00E80B53" w:rsidRPr="00596A2D" w:rsidRDefault="00E80B53" w:rsidP="00596A2D">
      <w:pPr>
        <w:pStyle w:val="ListParagraph"/>
        <w:numPr>
          <w:ilvl w:val="0"/>
          <w:numId w:val="5"/>
        </w:numPr>
        <w:ind w:left="360"/>
        <w:jc w:val="both"/>
        <w:rPr>
          <w:rFonts w:ascii="Times New Roman" w:hAnsi="Times New Roman" w:cs="Times New Roman"/>
        </w:rPr>
      </w:pPr>
      <w:r w:rsidRPr="00596A2D">
        <w:rPr>
          <w:rFonts w:ascii="Times New Roman" w:hAnsi="Times New Roman" w:cs="Times New Roman"/>
        </w:rPr>
        <w:t>Tujuan Penelitian</w:t>
      </w:r>
    </w:p>
    <w:p w14:paraId="47BB59C3" w14:textId="77777777" w:rsidR="00E80B53" w:rsidRPr="00596A2D" w:rsidRDefault="00E80B53" w:rsidP="00701345">
      <w:pPr>
        <w:numPr>
          <w:ilvl w:val="0"/>
          <w:numId w:val="6"/>
        </w:numPr>
        <w:jc w:val="both"/>
        <w:rPr>
          <w:rFonts w:ascii="Times New Roman" w:hAnsi="Times New Roman" w:cs="Times New Roman"/>
        </w:rPr>
      </w:pPr>
      <w:r w:rsidRPr="00596A2D">
        <w:rPr>
          <w:rFonts w:ascii="Times New Roman" w:hAnsi="Times New Roman" w:cs="Times New Roman"/>
        </w:rPr>
        <w:t xml:space="preserve">Untuk mengetahui pengaruh </w:t>
      </w:r>
      <w:r w:rsidRPr="00596A2D">
        <w:rPr>
          <w:rFonts w:ascii="Times New Roman" w:hAnsi="Times New Roman" w:cs="Times New Roman"/>
          <w:i/>
          <w:iCs/>
        </w:rPr>
        <w:t>country image</w:t>
      </w:r>
      <w:r w:rsidRPr="00596A2D">
        <w:rPr>
          <w:rFonts w:ascii="Times New Roman" w:hAnsi="Times New Roman" w:cs="Times New Roman"/>
        </w:rPr>
        <w:t xml:space="preserve"> terhadap minta berkunjung   ke negara singapura</w:t>
      </w:r>
    </w:p>
    <w:p w14:paraId="796F6CD9" w14:textId="7D1283C9" w:rsidR="00E80B53" w:rsidRPr="00596A2D" w:rsidRDefault="00E80B53" w:rsidP="00701345">
      <w:pPr>
        <w:numPr>
          <w:ilvl w:val="0"/>
          <w:numId w:val="6"/>
        </w:numPr>
        <w:jc w:val="both"/>
        <w:rPr>
          <w:rFonts w:ascii="Times New Roman" w:hAnsi="Times New Roman" w:cs="Times New Roman"/>
        </w:rPr>
      </w:pPr>
      <w:r w:rsidRPr="00596A2D">
        <w:rPr>
          <w:rFonts w:ascii="Times New Roman" w:hAnsi="Times New Roman" w:cs="Times New Roman"/>
        </w:rPr>
        <w:t>Untuk mengetahui pengaruh lokasi terhadap minta berkunjung warga batam ke Negara Singpura</w:t>
      </w:r>
    </w:p>
    <w:p w14:paraId="42AFA6F6" w14:textId="77777777" w:rsidR="00E80B53" w:rsidRPr="00596A2D" w:rsidRDefault="00E80B53" w:rsidP="00701345">
      <w:pPr>
        <w:numPr>
          <w:ilvl w:val="0"/>
          <w:numId w:val="6"/>
        </w:numPr>
        <w:jc w:val="both"/>
        <w:rPr>
          <w:rFonts w:ascii="Times New Roman" w:hAnsi="Times New Roman" w:cs="Times New Roman"/>
        </w:rPr>
      </w:pPr>
      <w:r w:rsidRPr="00596A2D">
        <w:rPr>
          <w:rFonts w:ascii="Times New Roman" w:hAnsi="Times New Roman" w:cs="Times New Roman"/>
        </w:rPr>
        <w:lastRenderedPageBreak/>
        <w:t xml:space="preserve">Untuk mengetahui Pengaruh </w:t>
      </w:r>
      <w:r w:rsidRPr="00596A2D">
        <w:rPr>
          <w:rFonts w:ascii="Times New Roman" w:hAnsi="Times New Roman" w:cs="Times New Roman"/>
          <w:i/>
          <w:iCs/>
        </w:rPr>
        <w:t>Country Image</w:t>
      </w:r>
      <w:r w:rsidRPr="00596A2D">
        <w:rPr>
          <w:rFonts w:ascii="Times New Roman" w:hAnsi="Times New Roman" w:cs="Times New Roman"/>
        </w:rPr>
        <w:t xml:space="preserve"> dan Lokasi terhadap minat berkunjung ke warga Batam ke Negara Singapura?</w:t>
      </w:r>
    </w:p>
    <w:p w14:paraId="67A4F505" w14:textId="77777777" w:rsidR="00E80B53" w:rsidRDefault="00E80B53" w:rsidP="00E80B53">
      <w:pPr>
        <w:ind w:left="720"/>
        <w:jc w:val="both"/>
      </w:pPr>
    </w:p>
    <w:p w14:paraId="417A8106" w14:textId="77777777" w:rsidR="00534F01" w:rsidRDefault="00534F01" w:rsidP="00E80B53">
      <w:pPr>
        <w:ind w:left="720"/>
        <w:jc w:val="both"/>
      </w:pPr>
    </w:p>
    <w:p w14:paraId="11382EAB" w14:textId="77777777" w:rsidR="00534F01" w:rsidRDefault="00534F01" w:rsidP="00E80B53">
      <w:pPr>
        <w:ind w:left="720"/>
        <w:jc w:val="both"/>
      </w:pPr>
    </w:p>
    <w:p w14:paraId="17E4CA1E" w14:textId="77777777" w:rsidR="00457D14" w:rsidRDefault="00457D14" w:rsidP="00E80B53">
      <w:pPr>
        <w:ind w:left="720"/>
        <w:jc w:val="both"/>
      </w:pPr>
    </w:p>
    <w:p w14:paraId="61C13F11" w14:textId="77777777" w:rsidR="00457D14" w:rsidRDefault="00457D14" w:rsidP="00E80B53">
      <w:pPr>
        <w:ind w:left="720"/>
        <w:jc w:val="both"/>
      </w:pPr>
    </w:p>
    <w:p w14:paraId="2AC6D96C" w14:textId="77777777" w:rsidR="00457D14" w:rsidRDefault="00457D14" w:rsidP="00E80B53">
      <w:pPr>
        <w:ind w:left="720"/>
        <w:jc w:val="both"/>
      </w:pPr>
    </w:p>
    <w:p w14:paraId="0CAF4E74" w14:textId="77777777" w:rsidR="00457D14" w:rsidRDefault="00457D14" w:rsidP="00E80B53">
      <w:pPr>
        <w:ind w:left="720"/>
        <w:jc w:val="both"/>
      </w:pPr>
    </w:p>
    <w:p w14:paraId="7F480B21" w14:textId="77777777" w:rsidR="00457D14" w:rsidRDefault="00457D14" w:rsidP="00E80B53">
      <w:pPr>
        <w:ind w:left="720"/>
        <w:jc w:val="both"/>
      </w:pPr>
    </w:p>
    <w:p w14:paraId="6E462134" w14:textId="77777777" w:rsidR="00457D14" w:rsidRDefault="00457D14" w:rsidP="00E80B53">
      <w:pPr>
        <w:ind w:left="720"/>
        <w:jc w:val="both"/>
      </w:pPr>
    </w:p>
    <w:p w14:paraId="01A038E2" w14:textId="77777777" w:rsidR="00457D14" w:rsidRDefault="00457D14" w:rsidP="00E80B53">
      <w:pPr>
        <w:ind w:left="720"/>
        <w:jc w:val="both"/>
      </w:pPr>
    </w:p>
    <w:p w14:paraId="3A815DEB" w14:textId="77777777" w:rsidR="00457D14" w:rsidRDefault="00457D14" w:rsidP="00E80B53">
      <w:pPr>
        <w:ind w:left="720"/>
        <w:jc w:val="both"/>
      </w:pPr>
    </w:p>
    <w:p w14:paraId="6F273F7F" w14:textId="77777777" w:rsidR="00457D14" w:rsidRDefault="00457D14" w:rsidP="00E80B53">
      <w:pPr>
        <w:ind w:left="720"/>
        <w:jc w:val="both"/>
      </w:pPr>
    </w:p>
    <w:p w14:paraId="77A1F5F4" w14:textId="77777777" w:rsidR="00457D14" w:rsidRDefault="00457D14" w:rsidP="00E80B53">
      <w:pPr>
        <w:ind w:left="720"/>
        <w:jc w:val="both"/>
      </w:pPr>
    </w:p>
    <w:p w14:paraId="1FD2DD16" w14:textId="77777777" w:rsidR="00457D14" w:rsidRDefault="00457D14" w:rsidP="00E80B53">
      <w:pPr>
        <w:ind w:left="720"/>
        <w:jc w:val="both"/>
      </w:pPr>
    </w:p>
    <w:p w14:paraId="5F8072BC" w14:textId="77777777" w:rsidR="00457D14" w:rsidRDefault="00457D14" w:rsidP="00E80B53">
      <w:pPr>
        <w:ind w:left="720"/>
        <w:jc w:val="both"/>
      </w:pPr>
    </w:p>
    <w:p w14:paraId="6FA6EBF3" w14:textId="77777777" w:rsidR="00457D14" w:rsidRDefault="00457D14" w:rsidP="00E80B53">
      <w:pPr>
        <w:ind w:left="720"/>
        <w:jc w:val="both"/>
      </w:pPr>
    </w:p>
    <w:p w14:paraId="0C734466" w14:textId="77777777" w:rsidR="00457D14" w:rsidRDefault="00457D14" w:rsidP="00E80B53">
      <w:pPr>
        <w:ind w:left="720"/>
        <w:jc w:val="both"/>
      </w:pPr>
    </w:p>
    <w:p w14:paraId="7D526C56" w14:textId="77777777" w:rsidR="006F6568" w:rsidRDefault="006F6568" w:rsidP="00E80B53">
      <w:pPr>
        <w:ind w:left="720"/>
        <w:jc w:val="both"/>
      </w:pPr>
    </w:p>
    <w:p w14:paraId="207EB528" w14:textId="77777777" w:rsidR="006F6568" w:rsidRDefault="006F6568" w:rsidP="00E80B53">
      <w:pPr>
        <w:ind w:left="720"/>
        <w:jc w:val="both"/>
      </w:pPr>
    </w:p>
    <w:p w14:paraId="5637CDA8" w14:textId="77777777" w:rsidR="006F6568" w:rsidRDefault="006F6568" w:rsidP="00E80B53">
      <w:pPr>
        <w:ind w:left="720"/>
        <w:jc w:val="both"/>
      </w:pPr>
    </w:p>
    <w:p w14:paraId="78021207" w14:textId="77777777" w:rsidR="006F6568" w:rsidRDefault="006F6568" w:rsidP="00E80B53">
      <w:pPr>
        <w:ind w:left="720"/>
        <w:jc w:val="both"/>
      </w:pPr>
    </w:p>
    <w:p w14:paraId="345A8AAF" w14:textId="77777777" w:rsidR="006F6568" w:rsidRDefault="006F6568" w:rsidP="00E80B53">
      <w:pPr>
        <w:ind w:left="720"/>
        <w:jc w:val="both"/>
      </w:pPr>
    </w:p>
    <w:p w14:paraId="6CB1C631" w14:textId="77777777" w:rsidR="004A1B8D" w:rsidRDefault="004A1B8D" w:rsidP="004A1B8D"/>
    <w:p w14:paraId="3E58AFDC" w14:textId="21A7350F" w:rsidR="00E80B53" w:rsidRPr="001640B9" w:rsidRDefault="00534F01" w:rsidP="001640B9">
      <w:pPr>
        <w:pStyle w:val="Heading1"/>
      </w:pPr>
      <w:bookmarkStart w:id="3" w:name="_Toc184707280"/>
      <w:r w:rsidRPr="004A1B8D">
        <w:lastRenderedPageBreak/>
        <w:t>BAB II</w:t>
      </w:r>
      <w:r w:rsidR="001640B9">
        <w:br/>
      </w:r>
      <w:r w:rsidR="00E80B53" w:rsidRPr="004A1B8D">
        <w:t>Tinjauan Pustaka</w:t>
      </w:r>
      <w:bookmarkEnd w:id="3"/>
    </w:p>
    <w:p w14:paraId="6B5F6C1A" w14:textId="639F2D00" w:rsidR="00E80B53" w:rsidRPr="00FD6D95" w:rsidRDefault="00E80B53" w:rsidP="00870673">
      <w:pPr>
        <w:pStyle w:val="ListParagraph"/>
        <w:numPr>
          <w:ilvl w:val="0"/>
          <w:numId w:val="7"/>
        </w:numPr>
        <w:spacing w:line="360" w:lineRule="auto"/>
        <w:ind w:left="360"/>
        <w:jc w:val="both"/>
        <w:rPr>
          <w:rFonts w:ascii="Times New Roman" w:hAnsi="Times New Roman" w:cs="Times New Roman"/>
          <w:i/>
          <w:iCs/>
          <w:sz w:val="24"/>
          <w:szCs w:val="24"/>
        </w:rPr>
      </w:pPr>
      <w:r w:rsidRPr="00FD6D95">
        <w:rPr>
          <w:rFonts w:ascii="Times New Roman" w:hAnsi="Times New Roman" w:cs="Times New Roman"/>
          <w:i/>
          <w:iCs/>
          <w:sz w:val="24"/>
          <w:szCs w:val="24"/>
        </w:rPr>
        <w:t>Country Image</w:t>
      </w:r>
    </w:p>
    <w:p w14:paraId="46C311D6" w14:textId="77777777" w:rsidR="00E80B53" w:rsidRPr="00FD6D95" w:rsidRDefault="00E80B53" w:rsidP="00870673">
      <w:pPr>
        <w:spacing w:line="360" w:lineRule="auto"/>
        <w:ind w:left="360"/>
        <w:jc w:val="both"/>
        <w:rPr>
          <w:rFonts w:ascii="Times New Roman" w:hAnsi="Times New Roman" w:cs="Times New Roman"/>
          <w:sz w:val="24"/>
          <w:szCs w:val="24"/>
        </w:rPr>
      </w:pPr>
      <w:r w:rsidRPr="00FD6D95">
        <w:rPr>
          <w:rFonts w:ascii="Times New Roman" w:hAnsi="Times New Roman" w:cs="Times New Roman"/>
          <w:i/>
          <w:iCs/>
          <w:sz w:val="24"/>
          <w:szCs w:val="24"/>
        </w:rPr>
        <w:t>County image</w:t>
      </w:r>
      <w:r w:rsidRPr="00FD6D95">
        <w:rPr>
          <w:rFonts w:ascii="Times New Roman" w:hAnsi="Times New Roman" w:cs="Times New Roman"/>
          <w:sz w:val="24"/>
          <w:szCs w:val="24"/>
        </w:rPr>
        <w:t xml:space="preserve"> merupakan sebuah impian orang yang akan datang ke suatu negara. Seseorang yang ingin datang ke suatu negara mempunyai bayangan atas negara yang akan ia tuju. Berdasarkan penelitian yang  dilakukan oleh </w:t>
      </w:r>
      <w:r w:rsidRPr="00FD6D95">
        <w:rPr>
          <w:rFonts w:ascii="Times New Roman" w:hAnsi="Times New Roman" w:cs="Times New Roman"/>
          <w:sz w:val="24"/>
          <w:szCs w:val="24"/>
        </w:rPr>
        <w:fldChar w:fldCharType="begin" w:fldLock="1"/>
      </w:r>
      <w:r w:rsidRPr="00FD6D95">
        <w:rPr>
          <w:rFonts w:ascii="Times New Roman" w:hAnsi="Times New Roman" w:cs="Times New Roman"/>
          <w:sz w:val="24"/>
          <w:szCs w:val="24"/>
        </w:rPr>
        <w:instrText>ADDIN CSL_CITATION {"citationItems":[{"id":"ITEM-1","itemData":{"DOI":"10.1177/1356766715577502","ISSN":"14791870","abstract":"The study analyzes the relationship between tourism satisfaction, cognitive and affective country image, destination image, and post-visit intentions. The proposed research model is tested with a survey on a sample of 542 international tourists intercepted in two Italian airports at the end of their journey. Results suggest that general country and destination images are able to mediate the effect of tourism satisfaction on post-visit behavioral intentions. Moreover, empirical findings show that a high-quality tourism experience is able to not only affect intention to return and willingness to recommend the country as a tourism destination but also induce more positive intentions toward the products made in the sojourn country. On the basis of results, the study concludes with discussion of managerial and research implications.","author":[{"dropping-particle":"","family":"Nisco","given":"Alessandro","non-dropping-particle":"De","parse-names":false,"suffix":""},{"dropping-particle":"","family":"Mainolfi","given":"Giada","non-dropping-particle":"","parse-names":false,"suffix":""},{"dropping-particle":"","family":"Marino","given":"Vittoria","non-dropping-particle":"","parse-names":false,"suffix":""},{"dropping-particle":"","family":"Napolitano","given":"Maria Rosaria","non-dropping-particle":"","parse-names":false,"suffix":""}],"container-title":"Journal of Vacation Marketing","id":"ITEM-1","issue":"4","issued":{"date-parts":[["2015"]]},"page":"305-317","title":"Tourism satisfaction effect on general country image, destination image, and post-visit intentions","type":"article-journal","volume":"21"},"uris":["http://www.mendeley.com/documents/?uuid=342082fb-1f00-4efb-bc36-a1fe47b1c942"]}],"mendeley":{"formattedCitation":"(De Nisco et al., 2015)","plainTextFormattedCitation":"(De Nisco et al., 2015)","previouslyFormattedCitation":"(De Nisco et al., 2015)"},"properties":{"noteIndex":0},"schema":"https://github.com/citation-style-language/schema/raw/master/csl-citation.json"}</w:instrText>
      </w:r>
      <w:r w:rsidRPr="00FD6D95">
        <w:rPr>
          <w:rFonts w:ascii="Times New Roman" w:hAnsi="Times New Roman" w:cs="Times New Roman"/>
          <w:sz w:val="24"/>
          <w:szCs w:val="24"/>
        </w:rPr>
        <w:fldChar w:fldCharType="separate"/>
      </w:r>
      <w:r w:rsidRPr="00FD6D95">
        <w:rPr>
          <w:rFonts w:ascii="Times New Roman" w:hAnsi="Times New Roman" w:cs="Times New Roman"/>
          <w:noProof/>
          <w:sz w:val="24"/>
          <w:szCs w:val="24"/>
        </w:rPr>
        <w:t>(De Nisco et al., 2015)</w:t>
      </w:r>
      <w:r w:rsidRPr="00FD6D95">
        <w:rPr>
          <w:rFonts w:ascii="Times New Roman" w:hAnsi="Times New Roman" w:cs="Times New Roman"/>
          <w:sz w:val="24"/>
          <w:szCs w:val="24"/>
        </w:rPr>
        <w:fldChar w:fldCharType="end"/>
      </w:r>
      <w:r w:rsidRPr="00FD6D95">
        <w:rPr>
          <w:rFonts w:ascii="Times New Roman" w:hAnsi="Times New Roman" w:cs="Times New Roman"/>
          <w:sz w:val="24"/>
          <w:szCs w:val="24"/>
        </w:rPr>
        <w:t xml:space="preserve"> Country image dibagi menjadi dua komponen kognitif (cognitive country image) dan komponen afektif (affective country image). Adapun penjelasannya sebagai berikut:</w:t>
      </w:r>
    </w:p>
    <w:p w14:paraId="69B23F47" w14:textId="7F9A49AC" w:rsidR="00E80B53" w:rsidRPr="00FD6D95" w:rsidRDefault="00E80B53" w:rsidP="00783FFA">
      <w:pPr>
        <w:spacing w:line="360" w:lineRule="auto"/>
        <w:ind w:left="360"/>
        <w:jc w:val="both"/>
        <w:rPr>
          <w:rFonts w:ascii="Times New Roman" w:hAnsi="Times New Roman" w:cs="Times New Roman"/>
          <w:sz w:val="24"/>
          <w:szCs w:val="24"/>
        </w:rPr>
      </w:pPr>
      <w:r w:rsidRPr="00FD6D95">
        <w:rPr>
          <w:rFonts w:ascii="Times New Roman" w:hAnsi="Times New Roman" w:cs="Times New Roman"/>
          <w:i/>
          <w:iCs/>
          <w:sz w:val="24"/>
          <w:szCs w:val="24"/>
        </w:rPr>
        <w:t>Cognitive country</w:t>
      </w:r>
      <w:r w:rsidRPr="00FD6D95">
        <w:rPr>
          <w:rFonts w:ascii="Times New Roman" w:hAnsi="Times New Roman" w:cs="Times New Roman"/>
          <w:sz w:val="24"/>
          <w:szCs w:val="24"/>
        </w:rPr>
        <w:t xml:space="preserve"> image merupakan memberikan  makna konkret  dalam hal mengkarakterisasi suatu negara. Adapun indikator dalam penelitian ini adalah </w:t>
      </w:r>
    </w:p>
    <w:p w14:paraId="4FF1DAA1" w14:textId="6E875D81" w:rsidR="004A1B8D" w:rsidRPr="00FD6D95" w:rsidRDefault="00110E18" w:rsidP="00870673">
      <w:pPr>
        <w:spacing w:line="360" w:lineRule="auto"/>
        <w:ind w:left="360"/>
        <w:jc w:val="both"/>
        <w:rPr>
          <w:rFonts w:ascii="Times New Roman" w:hAnsi="Times New Roman" w:cs="Times New Roman"/>
          <w:sz w:val="24"/>
          <w:szCs w:val="24"/>
        </w:rPr>
      </w:pPr>
      <w:r w:rsidRPr="00FD6D95">
        <w:rPr>
          <w:rFonts w:ascii="Times New Roman" w:hAnsi="Times New Roman" w:cs="Times New Roman"/>
          <w:sz w:val="24"/>
          <w:szCs w:val="24"/>
        </w:rPr>
        <w:t xml:space="preserve">Penelitian yang dilakukan oleh </w:t>
      </w:r>
      <w:r w:rsidRPr="00FD6D95">
        <w:rPr>
          <w:rFonts w:ascii="Times New Roman" w:hAnsi="Times New Roman" w:cs="Times New Roman"/>
          <w:sz w:val="24"/>
          <w:szCs w:val="24"/>
        </w:rPr>
        <w:fldChar w:fldCharType="begin" w:fldLock="1"/>
      </w:r>
      <w:r w:rsidR="00870673" w:rsidRPr="00FD6D95">
        <w:rPr>
          <w:rFonts w:ascii="Times New Roman" w:hAnsi="Times New Roman" w:cs="Times New Roman"/>
          <w:sz w:val="24"/>
          <w:szCs w:val="24"/>
        </w:rPr>
        <w:instrText>ADDIN CSL_CITATION {"citationItems":[{"id":"ITEM-1","itemData":{"DOI":"10.1108/03090561111167315","author":[{"dropping-particle":"","family":"López","given":"Carmen","non-dropping-particle":"","parse-names":false,"suffix":""},{"dropping-particle":"","family":"Gotsi","given":"Manto","non-dropping-particle":"","parse-names":false,"suffix":""},{"dropping-particle":"","family":"Andriopoulos","given":"Constantine","non-dropping-particle":"","parse-names":false,"suffix":""}],"container-title":"European Journal of Marketing","id":"ITEM-1","issue":"11/12","issued":{"date-parts":[["2011"]]},"page":"1601-1641","title":"Conceptualising the Influence of Corporate Image on Country Image","type":"article-journal","volume":"45"},"uris":["http://www.mendeley.com/documents/?uuid=eb3a5c62-148f-4046-8392-0481650681f5"]}],"mendeley":{"formattedCitation":"(López et al., 2011)","plainTextFormattedCitation":"(López et al., 2011)","previouslyFormattedCitation":"(López et al., 2011)"},"properties":{"noteIndex":0},"schema":"https://github.com/citation-style-language/schema/raw/master/csl-citation.json"}</w:instrText>
      </w:r>
      <w:r w:rsidRPr="00FD6D95">
        <w:rPr>
          <w:rFonts w:ascii="Times New Roman" w:hAnsi="Times New Roman" w:cs="Times New Roman"/>
          <w:sz w:val="24"/>
          <w:szCs w:val="24"/>
        </w:rPr>
        <w:fldChar w:fldCharType="separate"/>
      </w:r>
      <w:r w:rsidRPr="00FD6D95">
        <w:rPr>
          <w:rFonts w:ascii="Times New Roman" w:hAnsi="Times New Roman" w:cs="Times New Roman"/>
          <w:noProof/>
          <w:sz w:val="24"/>
          <w:szCs w:val="24"/>
        </w:rPr>
        <w:t>(López et al., 2011)</w:t>
      </w:r>
      <w:r w:rsidRPr="00FD6D95">
        <w:rPr>
          <w:rFonts w:ascii="Times New Roman" w:hAnsi="Times New Roman" w:cs="Times New Roman"/>
          <w:sz w:val="24"/>
          <w:szCs w:val="24"/>
        </w:rPr>
        <w:fldChar w:fldCharType="end"/>
      </w:r>
      <w:r w:rsidRPr="00FD6D95">
        <w:rPr>
          <w:rFonts w:ascii="Times New Roman" w:hAnsi="Times New Roman" w:cs="Times New Roman"/>
          <w:sz w:val="24"/>
          <w:szCs w:val="24"/>
        </w:rPr>
        <w:t xml:space="preserve"> mendapatkan bahwa perngaruh citra korporet terhadap citra negara dapat dimoderasi oleh empat variabel individual (kefamiliaran negara, kefamiliaran korporat, kesesuaian citra merek, dan kesesuaian citra merek korporat dengan citra merek negara) serta dua variabel tingkat korporat (visibilitas internasional dan visibilitas pasar).</w:t>
      </w:r>
    </w:p>
    <w:p w14:paraId="5BFC0CC1" w14:textId="77777777" w:rsidR="00E613F7" w:rsidRPr="00FD6D95" w:rsidRDefault="001E37DB" w:rsidP="00870673">
      <w:pPr>
        <w:spacing w:line="360" w:lineRule="auto"/>
        <w:ind w:left="360" w:firstLine="360"/>
        <w:jc w:val="both"/>
        <w:rPr>
          <w:rFonts w:ascii="Times New Roman" w:hAnsi="Times New Roman" w:cs="Times New Roman"/>
          <w:sz w:val="24"/>
          <w:szCs w:val="24"/>
          <w:lang w:val="it-IT"/>
        </w:rPr>
      </w:pPr>
      <w:r w:rsidRPr="00FD6D95">
        <w:rPr>
          <w:rFonts w:ascii="Times New Roman" w:hAnsi="Times New Roman" w:cs="Times New Roman"/>
          <w:sz w:val="24"/>
          <w:szCs w:val="24"/>
        </w:rPr>
        <w:t xml:space="preserve">Citra negara berperan penting dalam sektor pariwisata, di mana persepsi masyarakat internasional terhadap suatu negara dapat memengaruhi keputusan wisatawan untuk mengunjungi destinasi tersebut. </w:t>
      </w:r>
      <w:r w:rsidRPr="00FD6D95">
        <w:rPr>
          <w:rFonts w:ascii="Times New Roman" w:hAnsi="Times New Roman" w:cs="Times New Roman"/>
          <w:sz w:val="24"/>
          <w:szCs w:val="24"/>
          <w:lang w:val="it-IT"/>
        </w:rPr>
        <w:t>Citra ini tidak hanya terbentuk dari elemen visual dan promosi, tetapi juga dari pengalaman, budaya, dan identitas nasional yang ditawarkan kepada pengunjung. Dalam konteks ini, tulisan ini akan membahas bagaimana citra negara dibentuk melalui pariwisata, serta dampaknya terhadap identitas nasional dan pengalaman wisatawan.</w:t>
      </w:r>
      <w:r w:rsidR="00E613F7" w:rsidRPr="00FD6D95">
        <w:rPr>
          <w:rFonts w:ascii="Times New Roman" w:hAnsi="Times New Roman" w:cs="Times New Roman"/>
          <w:sz w:val="24"/>
          <w:szCs w:val="24"/>
          <w:lang w:val="it-IT"/>
        </w:rPr>
        <w:t xml:space="preserve"> </w:t>
      </w:r>
      <w:r w:rsidRPr="00FD6D95">
        <w:rPr>
          <w:rFonts w:ascii="Times New Roman" w:hAnsi="Times New Roman" w:cs="Times New Roman"/>
          <w:sz w:val="24"/>
          <w:szCs w:val="24"/>
          <w:lang w:val="it-IT"/>
        </w:rPr>
        <w:t xml:space="preserve">Citra negara dapat dibentuk melalui berbagai cara dalam sektor pariwisata. Salah satu cara yang signifikan adalah melalui pengalaman emosional yang dialami oleh wisatawan. Sebagai contoh, penelitian oleh Wang et al. menunjukkan bahwa pengalaman emosional positif di lokasi pariwisata dapat memperkuat identitas nasional dan kebanggaan nasional di kalangan pengunjung, terutama dalam </w:t>
      </w:r>
      <w:r w:rsidRPr="00FD6D95">
        <w:rPr>
          <w:rFonts w:ascii="Times New Roman" w:hAnsi="Times New Roman" w:cs="Times New Roman"/>
          <w:sz w:val="24"/>
          <w:szCs w:val="24"/>
          <w:lang w:val="it-IT"/>
        </w:rPr>
        <w:lastRenderedPageBreak/>
        <w:t>konteks pariwisata merah di China, yang berfokus pada sejarah dan simbolisme nasional (Wang et al., 2023). Hal ini menunjukkan bahwa pariwisata tidak hanya berfungsi sebagai sarana rekreasi, tetapi juga sebagai alat untuk membangun dan memperkuat citra negara.</w:t>
      </w:r>
    </w:p>
    <w:p w14:paraId="4FE494B6" w14:textId="57C90A7C" w:rsidR="001E37DB" w:rsidRPr="00D116E5" w:rsidRDefault="001E37DB" w:rsidP="00D116E5">
      <w:pPr>
        <w:spacing w:line="360" w:lineRule="auto"/>
        <w:ind w:left="360" w:firstLine="360"/>
        <w:jc w:val="both"/>
        <w:rPr>
          <w:rFonts w:ascii="Times New Roman" w:hAnsi="Times New Roman" w:cs="Times New Roman"/>
          <w:sz w:val="24"/>
          <w:szCs w:val="24"/>
        </w:rPr>
      </w:pPr>
      <w:r w:rsidRPr="00FD6D95">
        <w:rPr>
          <w:rFonts w:ascii="Times New Roman" w:hAnsi="Times New Roman" w:cs="Times New Roman"/>
          <w:sz w:val="24"/>
          <w:szCs w:val="24"/>
          <w:lang w:val="it-IT"/>
        </w:rPr>
        <w:t>Selain itu, festival budaya dan tradisional juga berperan dalam membentuk citra negara. Penelitian oleh Deng et al. menyoroti bagaimana pariwisata festival tradisional dapat berkontribusi pada pembentukan identitas nasional melalui warisan budaya dan inovasi yang diwariskan (Deng et al., 2023). Dengan mengaitkan pengalaman wisatawan dengan nilai-nilai budaya dan sejarah, negara dapat menciptakan citra yang lebih kuat dan positif di mata dunia.</w:t>
      </w:r>
    </w:p>
    <w:p w14:paraId="0F29DBB8" w14:textId="09193E3A" w:rsidR="001E37DB" w:rsidRPr="00FD6D95" w:rsidRDefault="001E37DB" w:rsidP="00870673">
      <w:pPr>
        <w:spacing w:line="360" w:lineRule="auto"/>
        <w:ind w:left="360"/>
        <w:jc w:val="both"/>
        <w:rPr>
          <w:rFonts w:ascii="Times New Roman" w:hAnsi="Times New Roman" w:cs="Times New Roman"/>
          <w:sz w:val="24"/>
          <w:szCs w:val="24"/>
          <w:lang w:val="it-IT"/>
        </w:rPr>
      </w:pPr>
      <w:r w:rsidRPr="00FD6D95">
        <w:rPr>
          <w:rFonts w:ascii="Times New Roman" w:hAnsi="Times New Roman" w:cs="Times New Roman"/>
          <w:sz w:val="24"/>
          <w:szCs w:val="24"/>
          <w:lang w:val="it-IT"/>
        </w:rPr>
        <w:t>Implikasi Citra Negara dalam Pariwisata</w:t>
      </w:r>
    </w:p>
    <w:p w14:paraId="63803229" w14:textId="77777777" w:rsidR="00EE0E9D" w:rsidRPr="00FD6D95" w:rsidRDefault="001E37DB" w:rsidP="00870673">
      <w:pPr>
        <w:spacing w:line="360" w:lineRule="auto"/>
        <w:ind w:left="360"/>
        <w:jc w:val="both"/>
        <w:rPr>
          <w:rFonts w:ascii="Times New Roman" w:hAnsi="Times New Roman" w:cs="Times New Roman"/>
          <w:sz w:val="24"/>
          <w:szCs w:val="24"/>
          <w:lang w:val="it-IT"/>
        </w:rPr>
      </w:pPr>
      <w:r w:rsidRPr="00FD6D95">
        <w:rPr>
          <w:rFonts w:ascii="Times New Roman" w:hAnsi="Times New Roman" w:cs="Times New Roman"/>
          <w:sz w:val="24"/>
          <w:szCs w:val="24"/>
          <w:lang w:val="it-IT"/>
        </w:rPr>
        <w:t>Citra negara yang positif memiliki implikasi yang luas bagi sektor pariwisata. Pertama, citra yang baik dapat menarik lebih banyak wisatawan. Sebagai contoh, penelitian oleh Geary menunjukkan bahwa kampanye pariwisata seperti "Incredible India" tidak hanya bertujuan untuk meningkatkan pendapatan dari pariwisata, tetapi juga untuk membangun citra positif India di kancah internasional (Geary, 2013). Citra yang kuat dapat meningkatkan daya tarik destinasi dan mendorong lebih banyak kunjungan.</w:t>
      </w:r>
    </w:p>
    <w:p w14:paraId="2E2FE9FF" w14:textId="77777777" w:rsidR="00EE0E9D" w:rsidRPr="00FD6D95" w:rsidRDefault="001E37DB" w:rsidP="00870673">
      <w:pPr>
        <w:spacing w:line="360" w:lineRule="auto"/>
        <w:ind w:left="360" w:firstLine="360"/>
        <w:jc w:val="both"/>
        <w:rPr>
          <w:rFonts w:ascii="Times New Roman" w:hAnsi="Times New Roman" w:cs="Times New Roman"/>
          <w:sz w:val="24"/>
          <w:szCs w:val="24"/>
          <w:lang w:val="it-IT"/>
        </w:rPr>
      </w:pPr>
      <w:r w:rsidRPr="00FD6D95">
        <w:rPr>
          <w:rFonts w:ascii="Times New Roman" w:hAnsi="Times New Roman" w:cs="Times New Roman"/>
          <w:sz w:val="24"/>
          <w:szCs w:val="24"/>
          <w:lang w:val="it-IT"/>
        </w:rPr>
        <w:t>Kedua, citra negara juga berpengaruh terhadap investasi asing di sektor pariwisata. Negara dengan citra positif cenderung lebih mudah menarik investasi dalam infrastruktur pariwisata, yang pada gilirannya dapat meningkatkan pengalaman wisatawan dan memperkuat citra negara lebih lanjut (Matiza &amp; Perks, 2021). Hal ini menunjukkan bahwa ada hubungan timbal balik antara citra negara dan pengembangan pariwisata.</w:t>
      </w:r>
    </w:p>
    <w:p w14:paraId="777FCA2E" w14:textId="55D02BDF" w:rsidR="001E37DB" w:rsidRPr="00FD6D95" w:rsidRDefault="001E37DB" w:rsidP="00870673">
      <w:pPr>
        <w:spacing w:line="360" w:lineRule="auto"/>
        <w:ind w:left="360" w:firstLine="360"/>
        <w:jc w:val="both"/>
        <w:rPr>
          <w:rFonts w:ascii="Times New Roman" w:hAnsi="Times New Roman" w:cs="Times New Roman"/>
          <w:sz w:val="24"/>
          <w:szCs w:val="24"/>
          <w:lang w:val="it-IT"/>
        </w:rPr>
      </w:pPr>
      <w:r w:rsidRPr="00FD6D95">
        <w:rPr>
          <w:rFonts w:ascii="Times New Roman" w:hAnsi="Times New Roman" w:cs="Times New Roman"/>
          <w:sz w:val="24"/>
          <w:szCs w:val="24"/>
          <w:lang w:val="it-IT"/>
        </w:rPr>
        <w:t xml:space="preserve">Ketiga, citra negara yang dibangun melalui pariwisata dapat berkontribusi pada pembentukan identitas nasional di kalangan penduduk lokal. Penelitian oleh Tinson et al. menunjukkan bahwa pengalaman pariwisata dapat memengaruhi </w:t>
      </w:r>
      <w:r w:rsidRPr="00FD6D95">
        <w:rPr>
          <w:rFonts w:ascii="Times New Roman" w:hAnsi="Times New Roman" w:cs="Times New Roman"/>
          <w:sz w:val="24"/>
          <w:szCs w:val="24"/>
          <w:lang w:val="it-IT"/>
        </w:rPr>
        <w:lastRenderedPageBreak/>
        <w:t>identitas nasional generasi muda di Amerika, di mana mereka tidak hanya mengalami identitas nasional secara pasif, tetapi juga berpartisipasi dalam pembentukannya melalui interaksi dengan destinasi wisata (Tinson et al., 2015). Ini menunjukkan bahwa pariwisata dapat menjadi medium untuk memperkuat rasa kebersamaan dan identitas di dalam negeri.</w:t>
      </w:r>
    </w:p>
    <w:p w14:paraId="1A957ED9" w14:textId="42202D13" w:rsidR="001E37DB" w:rsidRPr="00FD6D95" w:rsidRDefault="001E37DB" w:rsidP="00870673">
      <w:pPr>
        <w:spacing w:line="360" w:lineRule="auto"/>
        <w:jc w:val="both"/>
        <w:rPr>
          <w:rFonts w:ascii="Times New Roman" w:hAnsi="Times New Roman" w:cs="Times New Roman"/>
          <w:sz w:val="24"/>
          <w:szCs w:val="24"/>
          <w:lang w:val="it-IT"/>
        </w:rPr>
      </w:pPr>
    </w:p>
    <w:p w14:paraId="7632790E" w14:textId="7A0748AE" w:rsidR="00E80B53" w:rsidRPr="00FD6D95" w:rsidRDefault="00E80B53" w:rsidP="00870673">
      <w:pPr>
        <w:pStyle w:val="ListParagraph"/>
        <w:numPr>
          <w:ilvl w:val="1"/>
          <w:numId w:val="7"/>
        </w:numPr>
        <w:spacing w:line="360" w:lineRule="auto"/>
        <w:ind w:left="360"/>
        <w:jc w:val="both"/>
        <w:rPr>
          <w:rFonts w:ascii="Times New Roman" w:hAnsi="Times New Roman" w:cs="Times New Roman"/>
          <w:sz w:val="24"/>
          <w:szCs w:val="24"/>
        </w:rPr>
      </w:pPr>
      <w:r w:rsidRPr="00FD6D95">
        <w:rPr>
          <w:rFonts w:ascii="Times New Roman" w:hAnsi="Times New Roman" w:cs="Times New Roman"/>
          <w:sz w:val="24"/>
          <w:szCs w:val="24"/>
        </w:rPr>
        <w:t xml:space="preserve">Lokasi </w:t>
      </w:r>
      <w:r w:rsidRPr="00FD6D95">
        <w:rPr>
          <w:rFonts w:ascii="Times New Roman" w:hAnsi="Times New Roman" w:cs="Times New Roman"/>
          <w:sz w:val="24"/>
          <w:szCs w:val="24"/>
        </w:rPr>
        <w:br/>
        <w:t>Lokasi wisata dapat didefinisikan sebagai area geografis yang dirancang untuk menarik pengunjung dengan menawarkan berbagai atraksi, fasilitas, dan pengalaman yang berkaitan dengan pariwisata. Dalam konteks ini, lokasi wisata tidak hanya mencakup keindahan alam, tetapi juga aspek budaya, sejarah, dan aktivitas yang dapat dinikmati oleh wisatawan. Sebagai contoh, penelitian oleh menunjukkan bahwa sistem pendukung keputusan dapat digunakan untuk menentukan lokasi wisata berdasarkan preferensi pengguna, yang mencakup berbagai kriteria yang relevan untuk pengalaman wisata (Pranata et al., 2021). Selain itu, mengembangkan aplikasi pemandu wisata yang bertujuan untuk meningkatkan pengalaman pengguna dengan memberikan informasi akurat dan terkini tentang lokasi wisata, yang menunjukkan pentingnya teknologi dalam memfasilitasi akses informasi (Hidayattullah, 2024).</w:t>
      </w:r>
    </w:p>
    <w:p w14:paraId="095B0E5E" w14:textId="77777777" w:rsidR="00E80B53" w:rsidRPr="00FD6D95" w:rsidRDefault="00E80B53" w:rsidP="00870673">
      <w:pPr>
        <w:spacing w:line="360" w:lineRule="auto"/>
        <w:jc w:val="both"/>
        <w:rPr>
          <w:rFonts w:ascii="Times New Roman" w:hAnsi="Times New Roman" w:cs="Times New Roman"/>
          <w:sz w:val="24"/>
          <w:szCs w:val="24"/>
        </w:rPr>
      </w:pPr>
      <w:r w:rsidRPr="00FD6D95">
        <w:rPr>
          <w:rFonts w:ascii="Times New Roman" w:hAnsi="Times New Roman" w:cs="Times New Roman"/>
          <w:sz w:val="24"/>
          <w:szCs w:val="24"/>
        </w:rPr>
        <w:br/>
      </w:r>
      <w:r w:rsidRPr="00FD6D95">
        <w:rPr>
          <w:rFonts w:ascii="Times New Roman" w:hAnsi="Times New Roman" w:cs="Times New Roman"/>
          <w:sz w:val="24"/>
          <w:szCs w:val="24"/>
        </w:rPr>
        <w:br/>
        <w:t>gaya hidup</w:t>
      </w:r>
    </w:p>
    <w:p w14:paraId="0542DE6E" w14:textId="77777777" w:rsidR="00E80B53" w:rsidRPr="00FD6D95" w:rsidRDefault="00E80B53" w:rsidP="00870673">
      <w:pPr>
        <w:spacing w:line="360" w:lineRule="auto"/>
        <w:jc w:val="both"/>
        <w:rPr>
          <w:rFonts w:ascii="Times New Roman" w:hAnsi="Times New Roman" w:cs="Times New Roman"/>
          <w:sz w:val="24"/>
          <w:szCs w:val="24"/>
        </w:rPr>
      </w:pPr>
      <w:r w:rsidRPr="00FD6D95">
        <w:rPr>
          <w:rFonts w:ascii="Times New Roman" w:hAnsi="Times New Roman" w:cs="Times New Roman"/>
          <w:sz w:val="24"/>
          <w:szCs w:val="24"/>
        </w:rPr>
        <w:t>Gaya hidup, atau dalam bahasa Inggris dikenal sebagai "lifestyle," merujuk pada pola perilaku, kebiasaan, dan pilihan individu yang mencerminkan nilai-nilai, kepercayaan, dan preferensi mereka. Gaya hidup tidak hanya mencakup aspek fisik seperti diet dan aktivitas fisik, tetapi juga mencakup aspek sosial, emosional, dan spiritual. Dalam konteks ini, gaya hidup dapat dipahami sebagai hasil interaksi kompleks antara faktor individu, sosial, dan lingkungan.</w:t>
      </w:r>
    </w:p>
    <w:p w14:paraId="7FB4E522" w14:textId="77777777" w:rsidR="005445DE" w:rsidRPr="00FD6D95" w:rsidRDefault="00E80B53" w:rsidP="00870673">
      <w:pPr>
        <w:pStyle w:val="ListParagraph"/>
        <w:numPr>
          <w:ilvl w:val="0"/>
          <w:numId w:val="4"/>
        </w:numPr>
        <w:spacing w:line="360" w:lineRule="auto"/>
        <w:jc w:val="both"/>
        <w:rPr>
          <w:rFonts w:ascii="Times New Roman" w:hAnsi="Times New Roman" w:cs="Times New Roman"/>
          <w:sz w:val="24"/>
          <w:szCs w:val="24"/>
          <w:lang w:val="en-US"/>
        </w:rPr>
      </w:pPr>
      <w:r w:rsidRPr="00FD6D95">
        <w:rPr>
          <w:rFonts w:ascii="Times New Roman" w:hAnsi="Times New Roman" w:cs="Times New Roman"/>
          <w:sz w:val="24"/>
          <w:szCs w:val="24"/>
        </w:rPr>
        <w:lastRenderedPageBreak/>
        <w:t>Gaya Hidup Sehat adalah Mencakup kebiasaan makan yang seimbang, aktivitas fisik yang teratur, serta penghindaran terhadap kebiasaan merokok dan konsumsi alkohol berlebihan. Penelitian menunjukkan bahwa gaya hidup sehat dapat mengurangi risiko berbagai penyakit kronis seperti diabetes, penyakit jantung, dan kanker (World Health Organization, 2020).</w:t>
      </w:r>
    </w:p>
    <w:p w14:paraId="14D99305" w14:textId="77777777" w:rsidR="005445DE" w:rsidRPr="00FD6D95" w:rsidRDefault="00E80B53" w:rsidP="00870673">
      <w:pPr>
        <w:pStyle w:val="ListParagraph"/>
        <w:numPr>
          <w:ilvl w:val="0"/>
          <w:numId w:val="4"/>
        </w:numPr>
        <w:spacing w:line="360" w:lineRule="auto"/>
        <w:jc w:val="both"/>
        <w:rPr>
          <w:rFonts w:ascii="Times New Roman" w:hAnsi="Times New Roman" w:cs="Times New Roman"/>
          <w:sz w:val="24"/>
          <w:szCs w:val="24"/>
          <w:lang w:val="en-US"/>
        </w:rPr>
      </w:pPr>
      <w:r w:rsidRPr="00FD6D95">
        <w:rPr>
          <w:rFonts w:ascii="Times New Roman" w:hAnsi="Times New Roman" w:cs="Times New Roman"/>
          <w:sz w:val="24"/>
          <w:szCs w:val="24"/>
        </w:rPr>
        <w:t>Gaya Hidup Konsumtif Merujuk pada pola konsumsi yang berlebihan, sering kali dipicu oleh iklan dan tekanan sosial. Gaya hidup ini dapat berkontribusi pada masalah lingkungan dan kesehatan mental, seperti stres dan kecemasan (Kasser, 2018).</w:t>
      </w:r>
    </w:p>
    <w:p w14:paraId="4B4B968E" w14:textId="59650E11" w:rsidR="00E80B53" w:rsidRPr="00FD6D95" w:rsidRDefault="00E80B53" w:rsidP="00870673">
      <w:pPr>
        <w:pStyle w:val="ListParagraph"/>
        <w:numPr>
          <w:ilvl w:val="0"/>
          <w:numId w:val="4"/>
        </w:numPr>
        <w:spacing w:line="360" w:lineRule="auto"/>
        <w:jc w:val="both"/>
        <w:rPr>
          <w:rFonts w:ascii="Times New Roman" w:hAnsi="Times New Roman" w:cs="Times New Roman"/>
          <w:sz w:val="24"/>
          <w:szCs w:val="24"/>
        </w:rPr>
      </w:pPr>
      <w:r w:rsidRPr="00FD6D95">
        <w:rPr>
          <w:rFonts w:ascii="Times New Roman" w:hAnsi="Times New Roman" w:cs="Times New Roman"/>
          <w:sz w:val="24"/>
          <w:szCs w:val="24"/>
        </w:rPr>
        <w:t>Gaya Hidup Minimalis Berfokus pada pengurangan barang dan komitmen yang tidak perlu, serta penekanan pada pengalaman dan hubungan. Gaya hidup ini semakin populer di kalangan generasi muda yang mencari makna dan kebahagiaan di luar kepemilikan materi (Baker, 2021).</w:t>
      </w:r>
    </w:p>
    <w:p w14:paraId="2DDBAA4A" w14:textId="77777777" w:rsidR="00E80B53" w:rsidRPr="006178E5" w:rsidRDefault="00E80B53" w:rsidP="00534F01">
      <w:pPr>
        <w:spacing w:line="360" w:lineRule="auto"/>
        <w:jc w:val="both"/>
      </w:pPr>
    </w:p>
    <w:p w14:paraId="5F20B784" w14:textId="77777777" w:rsidR="00E80B53" w:rsidRDefault="00E80B53" w:rsidP="00E80B53">
      <w:pPr>
        <w:jc w:val="both"/>
      </w:pPr>
    </w:p>
    <w:p w14:paraId="1C930C22" w14:textId="77777777" w:rsidR="00534F01" w:rsidRDefault="00534F01" w:rsidP="00E80B53">
      <w:pPr>
        <w:jc w:val="both"/>
      </w:pPr>
    </w:p>
    <w:p w14:paraId="0A37E91F" w14:textId="77777777" w:rsidR="00534F01" w:rsidRDefault="00534F01" w:rsidP="00E80B53">
      <w:pPr>
        <w:jc w:val="both"/>
      </w:pPr>
    </w:p>
    <w:p w14:paraId="25042945" w14:textId="77777777" w:rsidR="00534F01" w:rsidRDefault="00534F01" w:rsidP="00E80B53">
      <w:pPr>
        <w:jc w:val="both"/>
      </w:pPr>
    </w:p>
    <w:p w14:paraId="189F2C7F" w14:textId="77777777" w:rsidR="00534F01" w:rsidRDefault="00534F01" w:rsidP="00E80B53">
      <w:pPr>
        <w:jc w:val="both"/>
      </w:pPr>
    </w:p>
    <w:p w14:paraId="5A89352F" w14:textId="77777777" w:rsidR="00534F01" w:rsidRDefault="00534F01" w:rsidP="00E80B53">
      <w:pPr>
        <w:jc w:val="both"/>
      </w:pPr>
    </w:p>
    <w:p w14:paraId="126CE145" w14:textId="77777777" w:rsidR="00534F01" w:rsidRDefault="00534F01" w:rsidP="00E80B53">
      <w:pPr>
        <w:jc w:val="both"/>
      </w:pPr>
    </w:p>
    <w:p w14:paraId="6ABFC012" w14:textId="77777777" w:rsidR="00716515" w:rsidRDefault="00716515" w:rsidP="00E80B53">
      <w:pPr>
        <w:jc w:val="both"/>
        <w:sectPr w:rsidR="00716515" w:rsidSect="0064494B">
          <w:pgSz w:w="12240" w:h="15840"/>
          <w:pgMar w:top="1701" w:right="1701" w:bottom="1701" w:left="2268" w:header="720" w:footer="720" w:gutter="0"/>
          <w:pgNumType w:start="1"/>
          <w:cols w:space="720"/>
          <w:docGrid w:linePitch="360"/>
        </w:sectPr>
      </w:pPr>
    </w:p>
    <w:p w14:paraId="052D2C9B" w14:textId="689036E1" w:rsidR="00E80B53" w:rsidRPr="001640B9" w:rsidRDefault="00534F01" w:rsidP="001640B9">
      <w:pPr>
        <w:pStyle w:val="Heading1"/>
      </w:pPr>
      <w:bookmarkStart w:id="4" w:name="_Toc184707281"/>
      <w:r>
        <w:lastRenderedPageBreak/>
        <w:t>BAB III</w:t>
      </w:r>
      <w:r w:rsidR="001640B9">
        <w:br/>
      </w:r>
      <w:r w:rsidR="00E80B53" w:rsidRPr="00677126">
        <w:t>METODE PENELITIAN</w:t>
      </w:r>
      <w:bookmarkEnd w:id="4"/>
    </w:p>
    <w:p w14:paraId="70FC6AAC" w14:textId="4D8830F4" w:rsidR="00FD6D95" w:rsidRPr="00034A22" w:rsidRDefault="00FD6D95" w:rsidP="00FD6D95">
      <w:pPr>
        <w:spacing w:line="360" w:lineRule="auto"/>
        <w:jc w:val="both"/>
        <w:rPr>
          <w:rFonts w:ascii="Times New Roman" w:hAnsi="Times New Roman" w:cs="Times New Roman"/>
          <w:sz w:val="24"/>
          <w:szCs w:val="24"/>
          <w:lang w:val="it-IT"/>
        </w:rPr>
      </w:pPr>
    </w:p>
    <w:p w14:paraId="1E952CD1" w14:textId="77777777" w:rsidR="00FD6D95" w:rsidRPr="00034A22" w:rsidRDefault="00FD6D95" w:rsidP="00FD6D95">
      <w:pPr>
        <w:spacing w:line="360" w:lineRule="auto"/>
        <w:jc w:val="both"/>
        <w:rPr>
          <w:rFonts w:ascii="Times New Roman" w:hAnsi="Times New Roman" w:cs="Times New Roman"/>
          <w:sz w:val="24"/>
          <w:szCs w:val="24"/>
          <w:lang w:val="it-IT"/>
        </w:rPr>
      </w:pPr>
      <w:r w:rsidRPr="00034A22">
        <w:rPr>
          <w:rFonts w:ascii="Times New Roman" w:hAnsi="Times New Roman" w:cs="Times New Roman"/>
          <w:sz w:val="24"/>
          <w:szCs w:val="24"/>
          <w:lang w:val="it-IT"/>
        </w:rPr>
        <w:t xml:space="preserve">Metode penelitian dalam penelitian ini adalah kuantitatif dengan pendekatan deskriptif. Sebelum melakukan analisis menggunakan SmartPLS, kuesioner akan diuji menggunakan uji </w:t>
      </w:r>
      <w:r w:rsidRPr="00034A22">
        <w:rPr>
          <w:rFonts w:ascii="Times New Roman" w:hAnsi="Times New Roman" w:cs="Times New Roman"/>
          <w:b/>
          <w:bCs/>
          <w:sz w:val="24"/>
          <w:szCs w:val="24"/>
          <w:lang w:val="it-IT"/>
        </w:rPr>
        <w:t>validitas</w:t>
      </w:r>
      <w:r w:rsidRPr="00034A22">
        <w:rPr>
          <w:rFonts w:ascii="Times New Roman" w:hAnsi="Times New Roman" w:cs="Times New Roman"/>
          <w:sz w:val="24"/>
          <w:szCs w:val="24"/>
          <w:lang w:val="it-IT"/>
        </w:rPr>
        <w:t xml:space="preserve"> dan </w:t>
      </w:r>
      <w:r w:rsidRPr="00034A22">
        <w:rPr>
          <w:rFonts w:ascii="Times New Roman" w:hAnsi="Times New Roman" w:cs="Times New Roman"/>
          <w:b/>
          <w:bCs/>
          <w:sz w:val="24"/>
          <w:szCs w:val="24"/>
          <w:lang w:val="it-IT"/>
        </w:rPr>
        <w:t>reliabilitas</w:t>
      </w:r>
      <w:r w:rsidRPr="00034A22">
        <w:rPr>
          <w:rFonts w:ascii="Times New Roman" w:hAnsi="Times New Roman" w:cs="Times New Roman"/>
          <w:sz w:val="24"/>
          <w:szCs w:val="24"/>
          <w:lang w:val="it-IT"/>
        </w:rPr>
        <w:t xml:space="preserve"> untuk memastikan instrumen layak digunakan.</w:t>
      </w:r>
    </w:p>
    <w:p w14:paraId="5BE509CB" w14:textId="77777777" w:rsidR="00FD6D95" w:rsidRPr="00FD6D95" w:rsidRDefault="00FD6D95" w:rsidP="00FD6D95">
      <w:pPr>
        <w:numPr>
          <w:ilvl w:val="0"/>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Uji Validitas dan Reliabilitas</w:t>
      </w:r>
    </w:p>
    <w:p w14:paraId="7CB58F9A"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Uji Validitas Konvergen</w:t>
      </w:r>
      <w:r w:rsidRPr="00FD6D95">
        <w:rPr>
          <w:rFonts w:ascii="Times New Roman" w:hAnsi="Times New Roman" w:cs="Times New Roman"/>
          <w:sz w:val="24"/>
          <w:szCs w:val="24"/>
          <w:lang w:val="en-US"/>
        </w:rPr>
        <w:t xml:space="preserve"> dilakukan melalui analisis </w:t>
      </w:r>
      <w:r w:rsidRPr="00FD6D95">
        <w:rPr>
          <w:rFonts w:ascii="Times New Roman" w:hAnsi="Times New Roman" w:cs="Times New Roman"/>
          <w:i/>
          <w:iCs/>
          <w:sz w:val="24"/>
          <w:szCs w:val="24"/>
          <w:lang w:val="en-US"/>
        </w:rPr>
        <w:t>Outer Loadings</w:t>
      </w:r>
      <w:r w:rsidRPr="00FD6D95">
        <w:rPr>
          <w:rFonts w:ascii="Times New Roman" w:hAnsi="Times New Roman" w:cs="Times New Roman"/>
          <w:sz w:val="24"/>
          <w:szCs w:val="24"/>
          <w:lang w:val="en-US"/>
        </w:rPr>
        <w:t xml:space="preserve"> pada SmartPLS. Instrumen dianggap valid jika nilai </w:t>
      </w:r>
      <w:r w:rsidRPr="00FD6D95">
        <w:rPr>
          <w:rFonts w:ascii="Times New Roman" w:hAnsi="Times New Roman" w:cs="Times New Roman"/>
          <w:i/>
          <w:iCs/>
          <w:sz w:val="24"/>
          <w:szCs w:val="24"/>
          <w:lang w:val="en-US"/>
        </w:rPr>
        <w:t>Outer Loading</w:t>
      </w:r>
      <w:r w:rsidRPr="00FD6D95">
        <w:rPr>
          <w:rFonts w:ascii="Times New Roman" w:hAnsi="Times New Roman" w:cs="Times New Roman"/>
          <w:sz w:val="24"/>
          <w:szCs w:val="24"/>
          <w:lang w:val="en-US"/>
        </w:rPr>
        <w:t xml:space="preserve"> ≥ 0.7. Selain itu, </w:t>
      </w:r>
      <w:r w:rsidRPr="00FD6D95">
        <w:rPr>
          <w:rFonts w:ascii="Times New Roman" w:hAnsi="Times New Roman" w:cs="Times New Roman"/>
          <w:i/>
          <w:iCs/>
          <w:sz w:val="24"/>
          <w:szCs w:val="24"/>
          <w:lang w:val="en-US"/>
        </w:rPr>
        <w:t>Average Variance Extracted</w:t>
      </w:r>
      <w:r w:rsidRPr="00FD6D95">
        <w:rPr>
          <w:rFonts w:ascii="Times New Roman" w:hAnsi="Times New Roman" w:cs="Times New Roman"/>
          <w:sz w:val="24"/>
          <w:szCs w:val="24"/>
          <w:lang w:val="en-US"/>
        </w:rPr>
        <w:t xml:space="preserve"> (AVE) juga dievaluasi, dengan kriteria AVE ≥ 0.5.</w:t>
      </w:r>
    </w:p>
    <w:p w14:paraId="5C53057F"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Uji Validitas Diskriminan</w:t>
      </w:r>
      <w:r w:rsidRPr="00FD6D95">
        <w:rPr>
          <w:rFonts w:ascii="Times New Roman" w:hAnsi="Times New Roman" w:cs="Times New Roman"/>
          <w:sz w:val="24"/>
          <w:szCs w:val="24"/>
          <w:lang w:val="en-US"/>
        </w:rPr>
        <w:t xml:space="preserve"> dilakukan menggunakan </w:t>
      </w:r>
      <w:r w:rsidRPr="00FD6D95">
        <w:rPr>
          <w:rFonts w:ascii="Times New Roman" w:hAnsi="Times New Roman" w:cs="Times New Roman"/>
          <w:i/>
          <w:iCs/>
          <w:sz w:val="24"/>
          <w:szCs w:val="24"/>
          <w:lang w:val="en-US"/>
        </w:rPr>
        <w:t>Fornell-Larcker Criterion</w:t>
      </w:r>
      <w:r w:rsidRPr="00FD6D95">
        <w:rPr>
          <w:rFonts w:ascii="Times New Roman" w:hAnsi="Times New Roman" w:cs="Times New Roman"/>
          <w:sz w:val="24"/>
          <w:szCs w:val="24"/>
          <w:lang w:val="en-US"/>
        </w:rPr>
        <w:t xml:space="preserve"> atau </w:t>
      </w:r>
      <w:r w:rsidRPr="00FD6D95">
        <w:rPr>
          <w:rFonts w:ascii="Times New Roman" w:hAnsi="Times New Roman" w:cs="Times New Roman"/>
          <w:i/>
          <w:iCs/>
          <w:sz w:val="24"/>
          <w:szCs w:val="24"/>
          <w:lang w:val="en-US"/>
        </w:rPr>
        <w:t>Heterotrait-Monotrait Ratio (HTMT)</w:t>
      </w:r>
      <w:r w:rsidRPr="00FD6D95">
        <w:rPr>
          <w:rFonts w:ascii="Times New Roman" w:hAnsi="Times New Roman" w:cs="Times New Roman"/>
          <w:sz w:val="24"/>
          <w:szCs w:val="24"/>
          <w:lang w:val="en-US"/>
        </w:rPr>
        <w:t>. Nilai HTMT harus di bawah 0.85 agar memenuhi kriteria validitas diskriminan.</w:t>
      </w:r>
    </w:p>
    <w:p w14:paraId="7806D165"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Uji Reliabilitas</w:t>
      </w:r>
      <w:r w:rsidRPr="00FD6D95">
        <w:rPr>
          <w:rFonts w:ascii="Times New Roman" w:hAnsi="Times New Roman" w:cs="Times New Roman"/>
          <w:sz w:val="24"/>
          <w:szCs w:val="24"/>
          <w:lang w:val="en-US"/>
        </w:rPr>
        <w:t xml:space="preserve"> dilakukan dengan mengukur nilai Cronbach’s Alpha dan Composite Reliability (CR). Instrumen dianggap reliabel jika Cronbach’s Alpha ≥ 0.7 dan Composite Reliability ≥ 0.7.</w:t>
      </w:r>
    </w:p>
    <w:p w14:paraId="389BFDFD" w14:textId="77777777" w:rsidR="00FD6D95" w:rsidRPr="00FD6D95" w:rsidRDefault="00FD6D95" w:rsidP="00FD6D95">
      <w:pPr>
        <w:numPr>
          <w:ilvl w:val="0"/>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Uji Asumsi dan Pengolahan Data</w:t>
      </w:r>
    </w:p>
    <w:p w14:paraId="536B94C5"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it-IT"/>
        </w:rPr>
      </w:pPr>
      <w:r w:rsidRPr="00FD6D95">
        <w:rPr>
          <w:rFonts w:ascii="Times New Roman" w:hAnsi="Times New Roman" w:cs="Times New Roman"/>
          <w:sz w:val="24"/>
          <w:szCs w:val="24"/>
          <w:lang w:val="en-US"/>
        </w:rPr>
        <w:t xml:space="preserve">Dalam SmartPLS, uji asumsi klasik seperti uji normalitas tidak menjadi prioritas, karena PLS-SEM merupakan pendekatan non-parametrik yang tidak mengharuskan data berdistribusi normal. </w:t>
      </w:r>
      <w:r w:rsidRPr="00FD6D95">
        <w:rPr>
          <w:rFonts w:ascii="Times New Roman" w:hAnsi="Times New Roman" w:cs="Times New Roman"/>
          <w:sz w:val="24"/>
          <w:szCs w:val="24"/>
          <w:lang w:val="it-IT"/>
        </w:rPr>
        <w:t xml:space="preserve">Namun, distribusi data tetap dapat diperiksa menggunakan </w:t>
      </w:r>
      <w:r w:rsidRPr="00FD6D95">
        <w:rPr>
          <w:rFonts w:ascii="Times New Roman" w:hAnsi="Times New Roman" w:cs="Times New Roman"/>
          <w:i/>
          <w:iCs/>
          <w:sz w:val="24"/>
          <w:szCs w:val="24"/>
          <w:lang w:val="it-IT"/>
        </w:rPr>
        <w:t>Q-Q Plot</w:t>
      </w:r>
      <w:r w:rsidRPr="00FD6D95">
        <w:rPr>
          <w:rFonts w:ascii="Times New Roman" w:hAnsi="Times New Roman" w:cs="Times New Roman"/>
          <w:sz w:val="24"/>
          <w:szCs w:val="24"/>
          <w:lang w:val="it-IT"/>
        </w:rPr>
        <w:t xml:space="preserve"> untuk referensi tambahan.</w:t>
      </w:r>
    </w:p>
    <w:p w14:paraId="61373CCE"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it-IT"/>
        </w:rPr>
      </w:pPr>
      <w:r w:rsidRPr="00FD6D95">
        <w:rPr>
          <w:rFonts w:ascii="Times New Roman" w:hAnsi="Times New Roman" w:cs="Times New Roman"/>
          <w:sz w:val="24"/>
          <w:szCs w:val="24"/>
          <w:lang w:val="it-IT"/>
        </w:rPr>
        <w:lastRenderedPageBreak/>
        <w:t xml:space="preserve">Multikolinearitas antara variabel laten dapat dianalisis dengan memeriksa nilai </w:t>
      </w:r>
      <w:r w:rsidRPr="00FD6D95">
        <w:rPr>
          <w:rFonts w:ascii="Times New Roman" w:hAnsi="Times New Roman" w:cs="Times New Roman"/>
          <w:i/>
          <w:iCs/>
          <w:sz w:val="24"/>
          <w:szCs w:val="24"/>
          <w:lang w:val="it-IT"/>
        </w:rPr>
        <w:t>Variance Inflation Factor (VIF)</w:t>
      </w:r>
      <w:r w:rsidRPr="00FD6D95">
        <w:rPr>
          <w:rFonts w:ascii="Times New Roman" w:hAnsi="Times New Roman" w:cs="Times New Roman"/>
          <w:sz w:val="24"/>
          <w:szCs w:val="24"/>
          <w:lang w:val="it-IT"/>
        </w:rPr>
        <w:t>. Nilai VIF yang lebih kecil dari 5 menunjukkan tidak adanya masalah multikolinearitas.</w:t>
      </w:r>
    </w:p>
    <w:p w14:paraId="1F24929D" w14:textId="77777777" w:rsidR="00FD6D95" w:rsidRPr="00FD6D95" w:rsidRDefault="00FD6D95" w:rsidP="00FD6D95">
      <w:pPr>
        <w:numPr>
          <w:ilvl w:val="0"/>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Analisis Model</w:t>
      </w:r>
    </w:p>
    <w:p w14:paraId="59195A77"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Model Pengukuran (Outer Model)</w:t>
      </w:r>
      <w:r w:rsidRPr="00FD6D95">
        <w:rPr>
          <w:rFonts w:ascii="Times New Roman" w:hAnsi="Times New Roman" w:cs="Times New Roman"/>
          <w:sz w:val="24"/>
          <w:szCs w:val="24"/>
          <w:lang w:val="en-US"/>
        </w:rPr>
        <w:t xml:space="preserve"> digunakan untuk mengevaluasi hubungan antara indikator dan konstruk laten. Parameter yang dievaluasi meliputi validitas konvergen, validitas diskriminan, dan reliabilitas.</w:t>
      </w:r>
    </w:p>
    <w:p w14:paraId="3CB0615F"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Model Struktural (Inner Model)</w:t>
      </w:r>
      <w:r w:rsidRPr="00FD6D95">
        <w:rPr>
          <w:rFonts w:ascii="Times New Roman" w:hAnsi="Times New Roman" w:cs="Times New Roman"/>
          <w:sz w:val="24"/>
          <w:szCs w:val="24"/>
          <w:lang w:val="en-US"/>
        </w:rPr>
        <w:t xml:space="preserve"> digunakan untuk menguji hubungan antara variabel laten (independen dan dependen). Pengujian ini mencakup: </w:t>
      </w:r>
    </w:p>
    <w:p w14:paraId="559440B1" w14:textId="77777777" w:rsidR="00FD6D95" w:rsidRPr="00FD6D95" w:rsidRDefault="00FD6D95" w:rsidP="00FD6D95">
      <w:pPr>
        <w:numPr>
          <w:ilvl w:val="2"/>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Nilai R² (Koefisien Determinasi):</w:t>
      </w:r>
      <w:r w:rsidRPr="00FD6D95">
        <w:rPr>
          <w:rFonts w:ascii="Times New Roman" w:hAnsi="Times New Roman" w:cs="Times New Roman"/>
          <w:sz w:val="24"/>
          <w:szCs w:val="24"/>
          <w:lang w:val="en-US"/>
        </w:rPr>
        <w:t xml:space="preserve"> Mengukur seberapa besar variabel independen dapat menjelaskan variabel dependen.</w:t>
      </w:r>
    </w:p>
    <w:p w14:paraId="3382B592" w14:textId="77777777" w:rsidR="00FD6D95" w:rsidRPr="00FD6D95" w:rsidRDefault="00FD6D95" w:rsidP="00FD6D95">
      <w:pPr>
        <w:numPr>
          <w:ilvl w:val="2"/>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Path Coefficient:</w:t>
      </w:r>
      <w:r w:rsidRPr="00FD6D95">
        <w:rPr>
          <w:rFonts w:ascii="Times New Roman" w:hAnsi="Times New Roman" w:cs="Times New Roman"/>
          <w:sz w:val="24"/>
          <w:szCs w:val="24"/>
          <w:lang w:val="en-US"/>
        </w:rPr>
        <w:t xml:space="preserve"> Menguji kekuatan dan arah hubungan antar variabel laten.</w:t>
      </w:r>
    </w:p>
    <w:p w14:paraId="387C71C3" w14:textId="77777777" w:rsidR="00FD6D95" w:rsidRPr="00FD6D95" w:rsidRDefault="00FD6D95" w:rsidP="00FD6D95">
      <w:pPr>
        <w:numPr>
          <w:ilvl w:val="2"/>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Signifikansi Hubungan:</w:t>
      </w:r>
      <w:r w:rsidRPr="00FD6D95">
        <w:rPr>
          <w:rFonts w:ascii="Times New Roman" w:hAnsi="Times New Roman" w:cs="Times New Roman"/>
          <w:sz w:val="24"/>
          <w:szCs w:val="24"/>
          <w:lang w:val="en-US"/>
        </w:rPr>
        <w:t xml:space="preserve"> Uji signifikansi dilakukan melalui </w:t>
      </w:r>
      <w:r w:rsidRPr="00FD6D95">
        <w:rPr>
          <w:rFonts w:ascii="Times New Roman" w:hAnsi="Times New Roman" w:cs="Times New Roman"/>
          <w:i/>
          <w:iCs/>
          <w:sz w:val="24"/>
          <w:szCs w:val="24"/>
          <w:lang w:val="en-US"/>
        </w:rPr>
        <w:t>Bootstrapping</w:t>
      </w:r>
      <w:r w:rsidRPr="00FD6D95">
        <w:rPr>
          <w:rFonts w:ascii="Times New Roman" w:hAnsi="Times New Roman" w:cs="Times New Roman"/>
          <w:sz w:val="24"/>
          <w:szCs w:val="24"/>
          <w:lang w:val="en-US"/>
        </w:rPr>
        <w:t xml:space="preserve"> untuk menghasilkan nilai </w:t>
      </w:r>
      <w:r w:rsidRPr="00FD6D95">
        <w:rPr>
          <w:rFonts w:ascii="Times New Roman" w:hAnsi="Times New Roman" w:cs="Times New Roman"/>
          <w:i/>
          <w:iCs/>
          <w:sz w:val="24"/>
          <w:szCs w:val="24"/>
          <w:lang w:val="en-US"/>
        </w:rPr>
        <w:t>t-statistics</w:t>
      </w:r>
      <w:r w:rsidRPr="00FD6D95">
        <w:rPr>
          <w:rFonts w:ascii="Times New Roman" w:hAnsi="Times New Roman" w:cs="Times New Roman"/>
          <w:sz w:val="24"/>
          <w:szCs w:val="24"/>
          <w:lang w:val="en-US"/>
        </w:rPr>
        <w:t xml:space="preserve"> dan </w:t>
      </w:r>
      <w:r w:rsidRPr="00FD6D95">
        <w:rPr>
          <w:rFonts w:ascii="Times New Roman" w:hAnsi="Times New Roman" w:cs="Times New Roman"/>
          <w:i/>
          <w:iCs/>
          <w:sz w:val="24"/>
          <w:szCs w:val="24"/>
          <w:lang w:val="en-US"/>
        </w:rPr>
        <w:t>p-values</w:t>
      </w:r>
      <w:r w:rsidRPr="00FD6D95">
        <w:rPr>
          <w:rFonts w:ascii="Times New Roman" w:hAnsi="Times New Roman" w:cs="Times New Roman"/>
          <w:sz w:val="24"/>
          <w:szCs w:val="24"/>
          <w:lang w:val="en-US"/>
        </w:rPr>
        <w:t xml:space="preserve">. Hubungan signifikan jika </w:t>
      </w:r>
      <w:r w:rsidRPr="00FD6D95">
        <w:rPr>
          <w:rFonts w:ascii="Times New Roman" w:hAnsi="Times New Roman" w:cs="Times New Roman"/>
          <w:i/>
          <w:iCs/>
          <w:sz w:val="24"/>
          <w:szCs w:val="24"/>
          <w:lang w:val="en-US"/>
        </w:rPr>
        <w:t>p-value</w:t>
      </w:r>
      <w:r w:rsidRPr="00FD6D95">
        <w:rPr>
          <w:rFonts w:ascii="Times New Roman" w:hAnsi="Times New Roman" w:cs="Times New Roman"/>
          <w:sz w:val="24"/>
          <w:szCs w:val="24"/>
          <w:lang w:val="en-US"/>
        </w:rPr>
        <w:t xml:space="preserve"> ≤ 0.05.</w:t>
      </w:r>
    </w:p>
    <w:p w14:paraId="192529DF" w14:textId="77777777" w:rsidR="00FD6D95" w:rsidRPr="00FD6D95" w:rsidRDefault="00FD6D95" w:rsidP="00FD6D95">
      <w:pPr>
        <w:numPr>
          <w:ilvl w:val="0"/>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b/>
          <w:bCs/>
          <w:sz w:val="24"/>
          <w:szCs w:val="24"/>
          <w:lang w:val="en-US"/>
        </w:rPr>
        <w:t>Pengujian Hipotesis</w:t>
      </w:r>
    </w:p>
    <w:p w14:paraId="41C4164B" w14:textId="77777777" w:rsidR="00FD6D95" w:rsidRPr="00FD6D95" w:rsidRDefault="00FD6D95" w:rsidP="00FD6D95">
      <w:pPr>
        <w:numPr>
          <w:ilvl w:val="1"/>
          <w:numId w:val="19"/>
        </w:numPr>
        <w:spacing w:line="360" w:lineRule="auto"/>
        <w:jc w:val="both"/>
        <w:rPr>
          <w:rFonts w:ascii="Times New Roman" w:hAnsi="Times New Roman" w:cs="Times New Roman"/>
          <w:sz w:val="24"/>
          <w:szCs w:val="24"/>
          <w:lang w:val="en-US"/>
        </w:rPr>
      </w:pPr>
      <w:r w:rsidRPr="00FD6D95">
        <w:rPr>
          <w:rFonts w:ascii="Times New Roman" w:hAnsi="Times New Roman" w:cs="Times New Roman"/>
          <w:sz w:val="24"/>
          <w:szCs w:val="24"/>
          <w:lang w:val="en-US"/>
        </w:rPr>
        <w:t xml:space="preserve">Pengujian dilakukan melalui analisis jalur (path analysis) di SmartPLS, dengan interpretasi hasil berdasarkan nilai </w:t>
      </w:r>
      <w:r w:rsidRPr="00FD6D95">
        <w:rPr>
          <w:rFonts w:ascii="Times New Roman" w:hAnsi="Times New Roman" w:cs="Times New Roman"/>
          <w:i/>
          <w:iCs/>
          <w:sz w:val="24"/>
          <w:szCs w:val="24"/>
          <w:lang w:val="en-US"/>
        </w:rPr>
        <w:t>t-statistics</w:t>
      </w:r>
      <w:r w:rsidRPr="00FD6D95">
        <w:rPr>
          <w:rFonts w:ascii="Times New Roman" w:hAnsi="Times New Roman" w:cs="Times New Roman"/>
          <w:sz w:val="24"/>
          <w:szCs w:val="24"/>
          <w:lang w:val="en-US"/>
        </w:rPr>
        <w:t xml:space="preserve"> dan </w:t>
      </w:r>
      <w:r w:rsidRPr="00FD6D95">
        <w:rPr>
          <w:rFonts w:ascii="Times New Roman" w:hAnsi="Times New Roman" w:cs="Times New Roman"/>
          <w:i/>
          <w:iCs/>
          <w:sz w:val="24"/>
          <w:szCs w:val="24"/>
          <w:lang w:val="en-US"/>
        </w:rPr>
        <w:t>p-values</w:t>
      </w:r>
      <w:r w:rsidRPr="00FD6D95">
        <w:rPr>
          <w:rFonts w:ascii="Times New Roman" w:hAnsi="Times New Roman" w:cs="Times New Roman"/>
          <w:sz w:val="24"/>
          <w:szCs w:val="24"/>
          <w:lang w:val="en-US"/>
        </w:rPr>
        <w:t xml:space="preserve">. Hipotesis diterima jika hubungan antara variabel signifikan, yaitu </w:t>
      </w:r>
      <w:r w:rsidRPr="00FD6D95">
        <w:rPr>
          <w:rFonts w:ascii="Times New Roman" w:hAnsi="Times New Roman" w:cs="Times New Roman"/>
          <w:i/>
          <w:iCs/>
          <w:sz w:val="24"/>
          <w:szCs w:val="24"/>
          <w:lang w:val="en-US"/>
        </w:rPr>
        <w:t>t-statistics</w:t>
      </w:r>
      <w:r w:rsidRPr="00FD6D95">
        <w:rPr>
          <w:rFonts w:ascii="Times New Roman" w:hAnsi="Times New Roman" w:cs="Times New Roman"/>
          <w:sz w:val="24"/>
          <w:szCs w:val="24"/>
          <w:lang w:val="en-US"/>
        </w:rPr>
        <w:t xml:space="preserve"> &gt; 1.96 untuk tingkat signifikansi 5%.</w:t>
      </w:r>
    </w:p>
    <w:p w14:paraId="1A9823A0" w14:textId="77777777" w:rsidR="00FD6D95" w:rsidRPr="00FD6D95" w:rsidRDefault="00FD6D95" w:rsidP="00FD6D95">
      <w:pPr>
        <w:spacing w:line="360" w:lineRule="auto"/>
        <w:jc w:val="both"/>
        <w:rPr>
          <w:rFonts w:ascii="Times New Roman" w:hAnsi="Times New Roman" w:cs="Times New Roman"/>
          <w:sz w:val="24"/>
          <w:szCs w:val="24"/>
          <w:lang w:val="it-IT"/>
        </w:rPr>
      </w:pPr>
      <w:r w:rsidRPr="00FD6D95">
        <w:rPr>
          <w:rFonts w:ascii="Times New Roman" w:hAnsi="Times New Roman" w:cs="Times New Roman"/>
          <w:sz w:val="24"/>
          <w:szCs w:val="24"/>
          <w:lang w:val="it-IT"/>
        </w:rPr>
        <w:t>Melalui pendekatan SmartPLS, penelitian ini dapat mengidentifikasi dan memvalidasi model hubungan antar variabel dengan mempertimbangkan integritas dan keandalan data.</w:t>
      </w:r>
    </w:p>
    <w:p w14:paraId="3DC5575B" w14:textId="69BAC419" w:rsidR="001640B9" w:rsidRDefault="001640B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Tabel 3.1</w:t>
      </w:r>
    </w:p>
    <w:tbl>
      <w:tblPr>
        <w:tblStyle w:val="TableGrid"/>
        <w:tblW w:w="0" w:type="auto"/>
        <w:tblLook w:val="04A0" w:firstRow="1" w:lastRow="0" w:firstColumn="1" w:lastColumn="0" w:noHBand="0" w:noVBand="1"/>
      </w:tblPr>
      <w:tblGrid>
        <w:gridCol w:w="828"/>
        <w:gridCol w:w="2292"/>
        <w:gridCol w:w="5367"/>
      </w:tblGrid>
      <w:tr w:rsidR="002A0613" w14:paraId="1D24EA5A" w14:textId="77777777" w:rsidTr="002A0613">
        <w:tc>
          <w:tcPr>
            <w:tcW w:w="828" w:type="dxa"/>
          </w:tcPr>
          <w:p w14:paraId="7683094C" w14:textId="1630D8AC" w:rsidR="002A0613" w:rsidRDefault="002A0613"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No.</w:t>
            </w:r>
          </w:p>
        </w:tc>
        <w:tc>
          <w:tcPr>
            <w:tcW w:w="2292" w:type="dxa"/>
          </w:tcPr>
          <w:p w14:paraId="41E2D26B" w14:textId="1A3B784E" w:rsidR="002A0613" w:rsidRDefault="002A0613"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Kode variabel</w:t>
            </w:r>
          </w:p>
        </w:tc>
        <w:tc>
          <w:tcPr>
            <w:tcW w:w="5367" w:type="dxa"/>
          </w:tcPr>
          <w:p w14:paraId="35AF322E" w14:textId="10C4164C" w:rsidR="002A0613" w:rsidRDefault="002A0613"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Pernyataan</w:t>
            </w:r>
          </w:p>
        </w:tc>
      </w:tr>
      <w:tr w:rsidR="002A0613" w14:paraId="54F27338" w14:textId="77777777" w:rsidTr="002A0613">
        <w:tc>
          <w:tcPr>
            <w:tcW w:w="828" w:type="dxa"/>
          </w:tcPr>
          <w:p w14:paraId="104747A9" w14:textId="0A4AE1F4" w:rsidR="002A0613" w:rsidRDefault="002A0613"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w:t>
            </w:r>
          </w:p>
        </w:tc>
        <w:tc>
          <w:tcPr>
            <w:tcW w:w="2292" w:type="dxa"/>
          </w:tcPr>
          <w:p w14:paraId="08F513C6" w14:textId="1C0894F5" w:rsidR="002A0613" w:rsidRDefault="002A0613"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Country Image</w:t>
            </w:r>
          </w:p>
          <w:p w14:paraId="2C3F37CB" w14:textId="3F222437" w:rsidR="002A0613" w:rsidRDefault="002A0613"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(CI1)</w:t>
            </w:r>
          </w:p>
        </w:tc>
        <w:tc>
          <w:tcPr>
            <w:tcW w:w="5367" w:type="dxa"/>
          </w:tcPr>
          <w:p w14:paraId="104C29F6" w14:textId="21261956" w:rsidR="002A0613" w:rsidRDefault="002A0613" w:rsidP="00534F01">
            <w:pPr>
              <w:spacing w:line="360" w:lineRule="auto"/>
              <w:jc w:val="both"/>
              <w:rPr>
                <w:rFonts w:ascii="Times New Roman" w:hAnsi="Times New Roman" w:cs="Times New Roman"/>
                <w:bCs/>
                <w:sz w:val="24"/>
                <w:szCs w:val="24"/>
              </w:rPr>
            </w:pPr>
            <w:r w:rsidRPr="002A0613">
              <w:rPr>
                <w:rFonts w:ascii="Times New Roman" w:hAnsi="Times New Roman" w:cs="Times New Roman"/>
                <w:bCs/>
                <w:sz w:val="24"/>
                <w:szCs w:val="24"/>
              </w:rPr>
              <w:t>Saya memiliki pandangan positif terhadap Singapura sebagai negara yang modern.  </w:t>
            </w:r>
          </w:p>
        </w:tc>
      </w:tr>
      <w:tr w:rsidR="002A0613" w14:paraId="389351DF" w14:textId="77777777" w:rsidTr="002A0613">
        <w:tc>
          <w:tcPr>
            <w:tcW w:w="828" w:type="dxa"/>
          </w:tcPr>
          <w:p w14:paraId="7C38D5B5" w14:textId="6AF5024B" w:rsidR="002A0613" w:rsidRDefault="002A0613"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2</w:t>
            </w:r>
          </w:p>
        </w:tc>
        <w:tc>
          <w:tcPr>
            <w:tcW w:w="2292" w:type="dxa"/>
          </w:tcPr>
          <w:p w14:paraId="7B3E929F" w14:textId="77777777" w:rsidR="002A0613" w:rsidRDefault="002A0613" w:rsidP="002A0613">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Country Image</w:t>
            </w:r>
          </w:p>
          <w:p w14:paraId="743B15AA" w14:textId="3D52F75F" w:rsidR="002A0613" w:rsidRDefault="002A0613" w:rsidP="002A0613">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(CI2)</w:t>
            </w:r>
          </w:p>
        </w:tc>
        <w:tc>
          <w:tcPr>
            <w:tcW w:w="5367" w:type="dxa"/>
          </w:tcPr>
          <w:p w14:paraId="19BB114C" w14:textId="08896639" w:rsidR="002A0613" w:rsidRDefault="002A0613" w:rsidP="00534F01">
            <w:pPr>
              <w:spacing w:line="360" w:lineRule="auto"/>
              <w:jc w:val="both"/>
              <w:rPr>
                <w:rFonts w:ascii="Times New Roman" w:hAnsi="Times New Roman" w:cs="Times New Roman"/>
                <w:bCs/>
                <w:sz w:val="24"/>
                <w:szCs w:val="24"/>
              </w:rPr>
            </w:pPr>
            <w:r w:rsidRPr="002A0613">
              <w:rPr>
                <w:rFonts w:ascii="Times New Roman" w:hAnsi="Times New Roman" w:cs="Times New Roman"/>
                <w:bCs/>
                <w:sz w:val="24"/>
                <w:szCs w:val="24"/>
              </w:rPr>
              <w:t>Saya merasa nyaman dengan pelayanan dan fasilitas publik di Singapura.  </w:t>
            </w:r>
          </w:p>
        </w:tc>
      </w:tr>
      <w:tr w:rsidR="002A0613" w14:paraId="033A6558" w14:textId="77777777" w:rsidTr="002A0613">
        <w:tc>
          <w:tcPr>
            <w:tcW w:w="828" w:type="dxa"/>
          </w:tcPr>
          <w:p w14:paraId="561F6A19" w14:textId="7CB9A39F" w:rsidR="002A0613" w:rsidRDefault="00DD7B12"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3</w:t>
            </w:r>
          </w:p>
        </w:tc>
        <w:tc>
          <w:tcPr>
            <w:tcW w:w="2292" w:type="dxa"/>
          </w:tcPr>
          <w:p w14:paraId="201E4AB9" w14:textId="77777777" w:rsidR="00DD7B12" w:rsidRDefault="00DD7B12" w:rsidP="00DD7B12">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Country Image</w:t>
            </w:r>
          </w:p>
          <w:p w14:paraId="06B8B9DF" w14:textId="2B222330" w:rsidR="002A0613" w:rsidRDefault="00DD7B12" w:rsidP="00DD7B12">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(CI3)</w:t>
            </w:r>
          </w:p>
        </w:tc>
        <w:tc>
          <w:tcPr>
            <w:tcW w:w="5367" w:type="dxa"/>
          </w:tcPr>
          <w:p w14:paraId="77BF5C07" w14:textId="5A15F30C" w:rsidR="002A0613" w:rsidRDefault="00DD7B12" w:rsidP="00534F01">
            <w:pPr>
              <w:spacing w:line="360" w:lineRule="auto"/>
              <w:jc w:val="both"/>
              <w:rPr>
                <w:rFonts w:ascii="Times New Roman" w:hAnsi="Times New Roman" w:cs="Times New Roman"/>
                <w:bCs/>
                <w:sz w:val="24"/>
                <w:szCs w:val="24"/>
              </w:rPr>
            </w:pPr>
            <w:r w:rsidRPr="00DD7B12">
              <w:rPr>
                <w:rFonts w:ascii="Times New Roman" w:hAnsi="Times New Roman" w:cs="Times New Roman"/>
                <w:bCs/>
                <w:sz w:val="24"/>
                <w:szCs w:val="24"/>
              </w:rPr>
              <w:t>Saya percaya bahwa Singapura memiliki daya tarik wisata yang berkualitas.  </w:t>
            </w:r>
          </w:p>
        </w:tc>
      </w:tr>
      <w:tr w:rsidR="002A0613" w14:paraId="37DEC1E5" w14:textId="77777777" w:rsidTr="002A0613">
        <w:tc>
          <w:tcPr>
            <w:tcW w:w="828" w:type="dxa"/>
          </w:tcPr>
          <w:p w14:paraId="4DADB628" w14:textId="1E2B990A" w:rsidR="002A0613" w:rsidRDefault="008A2DCF"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4</w:t>
            </w:r>
          </w:p>
        </w:tc>
        <w:tc>
          <w:tcPr>
            <w:tcW w:w="2292" w:type="dxa"/>
          </w:tcPr>
          <w:p w14:paraId="26C752C9" w14:textId="77777777" w:rsidR="007F0352" w:rsidRDefault="007F0352" w:rsidP="007F0352">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Country Image</w:t>
            </w:r>
          </w:p>
          <w:p w14:paraId="724E8A8D" w14:textId="4D995F44" w:rsidR="002A0613" w:rsidRDefault="007F0352" w:rsidP="007F0352">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(CI4)</w:t>
            </w:r>
          </w:p>
        </w:tc>
        <w:tc>
          <w:tcPr>
            <w:tcW w:w="5367" w:type="dxa"/>
          </w:tcPr>
          <w:p w14:paraId="4A263C29" w14:textId="5619CA45" w:rsidR="002A0613" w:rsidRDefault="007F0352" w:rsidP="00534F01">
            <w:pPr>
              <w:spacing w:line="360" w:lineRule="auto"/>
              <w:jc w:val="both"/>
              <w:rPr>
                <w:rFonts w:ascii="Times New Roman" w:hAnsi="Times New Roman" w:cs="Times New Roman"/>
                <w:bCs/>
                <w:sz w:val="24"/>
                <w:szCs w:val="24"/>
              </w:rPr>
            </w:pPr>
            <w:r w:rsidRPr="007F0352">
              <w:rPr>
                <w:rFonts w:ascii="Times New Roman" w:hAnsi="Times New Roman" w:cs="Times New Roman"/>
                <w:bCs/>
                <w:sz w:val="24"/>
                <w:szCs w:val="24"/>
              </w:rPr>
              <w:t>Citra Singapura sebagai negara yang bersih dan tertib menarik minat saya untuk berkunjung  </w:t>
            </w:r>
          </w:p>
        </w:tc>
      </w:tr>
      <w:tr w:rsidR="002A0613" w14:paraId="5FB1196B" w14:textId="77777777" w:rsidTr="002A0613">
        <w:tc>
          <w:tcPr>
            <w:tcW w:w="828" w:type="dxa"/>
          </w:tcPr>
          <w:p w14:paraId="41B763DA" w14:textId="57AC1D48" w:rsidR="002A0613"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6</w:t>
            </w:r>
          </w:p>
        </w:tc>
        <w:tc>
          <w:tcPr>
            <w:tcW w:w="2292" w:type="dxa"/>
          </w:tcPr>
          <w:p w14:paraId="77C12F3A" w14:textId="04B8B766" w:rsidR="002A0613"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Lokasi (L1)</w:t>
            </w:r>
          </w:p>
        </w:tc>
        <w:tc>
          <w:tcPr>
            <w:tcW w:w="5367" w:type="dxa"/>
          </w:tcPr>
          <w:p w14:paraId="493DB762" w14:textId="632DDE27" w:rsidR="002A0613" w:rsidRDefault="00D5260A" w:rsidP="00534F01">
            <w:pPr>
              <w:spacing w:line="360" w:lineRule="auto"/>
              <w:jc w:val="both"/>
              <w:rPr>
                <w:rFonts w:ascii="Times New Roman" w:hAnsi="Times New Roman" w:cs="Times New Roman"/>
                <w:bCs/>
                <w:sz w:val="24"/>
                <w:szCs w:val="24"/>
              </w:rPr>
            </w:pPr>
            <w:r w:rsidRPr="00D5260A">
              <w:rPr>
                <w:rFonts w:ascii="Times New Roman" w:hAnsi="Times New Roman" w:cs="Times New Roman"/>
                <w:bCs/>
                <w:sz w:val="24"/>
                <w:szCs w:val="24"/>
              </w:rPr>
              <w:t>Dekatnya jarak antara Batam dan Singapura membuat saya tertarik untuk berkunjung.  </w:t>
            </w:r>
          </w:p>
        </w:tc>
      </w:tr>
      <w:tr w:rsidR="002A0613" w14:paraId="10B55296" w14:textId="77777777" w:rsidTr="002A0613">
        <w:tc>
          <w:tcPr>
            <w:tcW w:w="828" w:type="dxa"/>
          </w:tcPr>
          <w:p w14:paraId="1460EE5A" w14:textId="173D9D0A" w:rsidR="002A0613"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7</w:t>
            </w:r>
          </w:p>
        </w:tc>
        <w:tc>
          <w:tcPr>
            <w:tcW w:w="2292" w:type="dxa"/>
          </w:tcPr>
          <w:p w14:paraId="28291083" w14:textId="2DC2E97D" w:rsidR="002A0613"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Lokasi (L2)</w:t>
            </w:r>
          </w:p>
        </w:tc>
        <w:tc>
          <w:tcPr>
            <w:tcW w:w="5367" w:type="dxa"/>
          </w:tcPr>
          <w:p w14:paraId="4A6B47FB" w14:textId="716183A3" w:rsidR="002A0613" w:rsidRDefault="00D5260A" w:rsidP="00534F01">
            <w:pPr>
              <w:spacing w:line="360" w:lineRule="auto"/>
              <w:jc w:val="both"/>
              <w:rPr>
                <w:rFonts w:ascii="Times New Roman" w:hAnsi="Times New Roman" w:cs="Times New Roman"/>
                <w:bCs/>
                <w:sz w:val="24"/>
                <w:szCs w:val="24"/>
              </w:rPr>
            </w:pPr>
            <w:r w:rsidRPr="00D5260A">
              <w:rPr>
                <w:rFonts w:ascii="Times New Roman" w:hAnsi="Times New Roman" w:cs="Times New Roman"/>
                <w:bCs/>
                <w:sz w:val="24"/>
                <w:szCs w:val="24"/>
              </w:rPr>
              <w:t>Transportasi yang mudah antara Batam dan Singapura mempengaruhi keputusan saya untuk berkunjung.  </w:t>
            </w:r>
          </w:p>
        </w:tc>
      </w:tr>
      <w:tr w:rsidR="002A0613" w14:paraId="511F7287" w14:textId="77777777" w:rsidTr="002A0613">
        <w:tc>
          <w:tcPr>
            <w:tcW w:w="828" w:type="dxa"/>
          </w:tcPr>
          <w:p w14:paraId="7B02FB12" w14:textId="4503FB5A" w:rsidR="002A0613"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8</w:t>
            </w:r>
          </w:p>
        </w:tc>
        <w:tc>
          <w:tcPr>
            <w:tcW w:w="2292" w:type="dxa"/>
          </w:tcPr>
          <w:p w14:paraId="172DF546" w14:textId="232FBA71" w:rsidR="002A0613"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Lokasi (L3)</w:t>
            </w:r>
          </w:p>
        </w:tc>
        <w:tc>
          <w:tcPr>
            <w:tcW w:w="5367" w:type="dxa"/>
          </w:tcPr>
          <w:p w14:paraId="59273B6C" w14:textId="6C67DE02" w:rsidR="002A0613" w:rsidRDefault="00D5260A" w:rsidP="00534F01">
            <w:pPr>
              <w:spacing w:line="360" w:lineRule="auto"/>
              <w:jc w:val="both"/>
              <w:rPr>
                <w:rFonts w:ascii="Times New Roman" w:hAnsi="Times New Roman" w:cs="Times New Roman"/>
                <w:bCs/>
                <w:sz w:val="24"/>
                <w:szCs w:val="24"/>
              </w:rPr>
            </w:pPr>
            <w:r w:rsidRPr="00D5260A">
              <w:rPr>
                <w:rFonts w:ascii="Times New Roman" w:hAnsi="Times New Roman" w:cs="Times New Roman"/>
                <w:bCs/>
                <w:sz w:val="24"/>
                <w:szCs w:val="24"/>
              </w:rPr>
              <w:t>Saya sering memanfaatkan promosi atau diskon transportasi ke Singapura.  </w:t>
            </w:r>
          </w:p>
        </w:tc>
      </w:tr>
      <w:tr w:rsidR="00D5260A" w14:paraId="2E407818" w14:textId="77777777" w:rsidTr="002A0613">
        <w:tc>
          <w:tcPr>
            <w:tcW w:w="828" w:type="dxa"/>
          </w:tcPr>
          <w:p w14:paraId="7740FD53" w14:textId="7A4BEDEF" w:rsidR="00D5260A"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9</w:t>
            </w:r>
          </w:p>
        </w:tc>
        <w:tc>
          <w:tcPr>
            <w:tcW w:w="2292" w:type="dxa"/>
          </w:tcPr>
          <w:p w14:paraId="13435DA1" w14:textId="4F672FD2" w:rsidR="00D5260A"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Lokasi (L4)</w:t>
            </w:r>
          </w:p>
        </w:tc>
        <w:tc>
          <w:tcPr>
            <w:tcW w:w="5367" w:type="dxa"/>
          </w:tcPr>
          <w:p w14:paraId="1A6BA25D" w14:textId="0E7AA83D" w:rsidR="00D5260A" w:rsidRPr="00D5260A" w:rsidRDefault="00D5260A" w:rsidP="00534F01">
            <w:pPr>
              <w:spacing w:line="360" w:lineRule="auto"/>
              <w:jc w:val="both"/>
              <w:rPr>
                <w:rFonts w:ascii="Times New Roman" w:hAnsi="Times New Roman" w:cs="Times New Roman"/>
                <w:bCs/>
                <w:sz w:val="24"/>
                <w:szCs w:val="24"/>
              </w:rPr>
            </w:pPr>
            <w:r w:rsidRPr="00D5260A">
              <w:rPr>
                <w:rFonts w:ascii="Times New Roman" w:hAnsi="Times New Roman" w:cs="Times New Roman"/>
                <w:bCs/>
                <w:sz w:val="24"/>
                <w:szCs w:val="24"/>
              </w:rPr>
              <w:t>Kemudahan akses melalui pelabuhan atau bandara memudahkan saya berkunjung ke Singapura.  </w:t>
            </w:r>
          </w:p>
        </w:tc>
      </w:tr>
      <w:tr w:rsidR="00D5260A" w14:paraId="1B5C101C" w14:textId="77777777" w:rsidTr="002A0613">
        <w:tc>
          <w:tcPr>
            <w:tcW w:w="828" w:type="dxa"/>
          </w:tcPr>
          <w:p w14:paraId="528BA528" w14:textId="5CE00655" w:rsidR="00D5260A"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10</w:t>
            </w:r>
          </w:p>
        </w:tc>
        <w:tc>
          <w:tcPr>
            <w:tcW w:w="2292" w:type="dxa"/>
          </w:tcPr>
          <w:p w14:paraId="524BCD0A" w14:textId="47C4B08C" w:rsidR="00D5260A"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Lokasi (L5)</w:t>
            </w:r>
          </w:p>
        </w:tc>
        <w:tc>
          <w:tcPr>
            <w:tcW w:w="5367" w:type="dxa"/>
          </w:tcPr>
          <w:p w14:paraId="4105ECD9" w14:textId="3940DC34" w:rsidR="00D5260A" w:rsidRPr="00D5260A" w:rsidRDefault="00D5260A" w:rsidP="00534F01">
            <w:pPr>
              <w:spacing w:line="360" w:lineRule="auto"/>
              <w:jc w:val="both"/>
              <w:rPr>
                <w:rFonts w:ascii="Times New Roman" w:hAnsi="Times New Roman" w:cs="Times New Roman"/>
                <w:bCs/>
                <w:sz w:val="24"/>
                <w:szCs w:val="24"/>
              </w:rPr>
            </w:pPr>
            <w:r w:rsidRPr="00D5260A">
              <w:rPr>
                <w:rFonts w:ascii="Times New Roman" w:hAnsi="Times New Roman" w:cs="Times New Roman"/>
                <w:bCs/>
                <w:sz w:val="24"/>
                <w:szCs w:val="24"/>
              </w:rPr>
              <w:t>Waktu perjalanan yang singkat antara Batam dan Singapura membuatnya menjadi tujuan yang menarik.  </w:t>
            </w:r>
          </w:p>
        </w:tc>
      </w:tr>
      <w:tr w:rsidR="00D5260A" w14:paraId="1014F84B" w14:textId="77777777" w:rsidTr="002A0613">
        <w:tc>
          <w:tcPr>
            <w:tcW w:w="828" w:type="dxa"/>
          </w:tcPr>
          <w:p w14:paraId="42799F6F" w14:textId="25AD2000" w:rsidR="00D5260A" w:rsidRDefault="00D5260A"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11</w:t>
            </w:r>
          </w:p>
        </w:tc>
        <w:tc>
          <w:tcPr>
            <w:tcW w:w="2292" w:type="dxa"/>
          </w:tcPr>
          <w:p w14:paraId="4EE643A9" w14:textId="42D095F0" w:rsidR="00D5260A" w:rsidRDefault="00662E57"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Gaya Hidup (GH1)</w:t>
            </w:r>
          </w:p>
        </w:tc>
        <w:tc>
          <w:tcPr>
            <w:tcW w:w="5367" w:type="dxa"/>
          </w:tcPr>
          <w:p w14:paraId="72BE782B" w14:textId="5EE605E4" w:rsidR="00D5260A" w:rsidRPr="00D5260A" w:rsidRDefault="00662E57" w:rsidP="00534F01">
            <w:pPr>
              <w:spacing w:line="360" w:lineRule="auto"/>
              <w:jc w:val="both"/>
              <w:rPr>
                <w:rFonts w:ascii="Times New Roman" w:hAnsi="Times New Roman" w:cs="Times New Roman"/>
                <w:bCs/>
                <w:sz w:val="24"/>
                <w:szCs w:val="24"/>
              </w:rPr>
            </w:pPr>
            <w:r w:rsidRPr="00662E57">
              <w:rPr>
                <w:rFonts w:ascii="Times New Roman" w:hAnsi="Times New Roman" w:cs="Times New Roman"/>
                <w:bCs/>
                <w:sz w:val="24"/>
                <w:szCs w:val="24"/>
              </w:rPr>
              <w:t>Saya senang mengikuti tren gaya hidup global yang dipengaruhi oleh Singapura.  </w:t>
            </w:r>
          </w:p>
        </w:tc>
      </w:tr>
      <w:tr w:rsidR="00662E57" w14:paraId="069141C7" w14:textId="77777777" w:rsidTr="002A0613">
        <w:tc>
          <w:tcPr>
            <w:tcW w:w="828" w:type="dxa"/>
          </w:tcPr>
          <w:p w14:paraId="53BA8F4B" w14:textId="2DE50B6C" w:rsidR="00662E57" w:rsidRDefault="00662E57"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12</w:t>
            </w:r>
          </w:p>
        </w:tc>
        <w:tc>
          <w:tcPr>
            <w:tcW w:w="2292" w:type="dxa"/>
          </w:tcPr>
          <w:p w14:paraId="37180D15" w14:textId="0E52AA7E" w:rsidR="00662E57" w:rsidRDefault="00662E57"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Gaya Hidup (GH2)</w:t>
            </w:r>
          </w:p>
        </w:tc>
        <w:tc>
          <w:tcPr>
            <w:tcW w:w="5367" w:type="dxa"/>
          </w:tcPr>
          <w:p w14:paraId="30BABA7E" w14:textId="42110FB6" w:rsidR="00662E57" w:rsidRPr="00662E57" w:rsidRDefault="00662E57" w:rsidP="00534F01">
            <w:pPr>
              <w:spacing w:line="360" w:lineRule="auto"/>
              <w:jc w:val="both"/>
              <w:rPr>
                <w:rFonts w:ascii="Times New Roman" w:hAnsi="Times New Roman" w:cs="Times New Roman"/>
                <w:bCs/>
                <w:sz w:val="24"/>
                <w:szCs w:val="24"/>
              </w:rPr>
            </w:pPr>
            <w:r w:rsidRPr="00662E57">
              <w:rPr>
                <w:rFonts w:ascii="Times New Roman" w:hAnsi="Times New Roman" w:cs="Times New Roman"/>
                <w:bCs/>
                <w:sz w:val="24"/>
                <w:szCs w:val="24"/>
              </w:rPr>
              <w:t> Saya sering berkunjung ke Singapura untuk pengalaman belanja dan hiburan.  </w:t>
            </w:r>
          </w:p>
        </w:tc>
      </w:tr>
      <w:tr w:rsidR="005D2751" w14:paraId="12F0D24B" w14:textId="77777777" w:rsidTr="002A0613">
        <w:tc>
          <w:tcPr>
            <w:tcW w:w="828" w:type="dxa"/>
          </w:tcPr>
          <w:p w14:paraId="4F3CE2DA" w14:textId="5896BD02" w:rsidR="005D2751" w:rsidRDefault="005D2751"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13</w:t>
            </w:r>
          </w:p>
        </w:tc>
        <w:tc>
          <w:tcPr>
            <w:tcW w:w="2292" w:type="dxa"/>
          </w:tcPr>
          <w:p w14:paraId="6DD7AF4B" w14:textId="24575429" w:rsidR="005D2751" w:rsidRDefault="005D2751"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Gaya Hidup (GH3)</w:t>
            </w:r>
          </w:p>
        </w:tc>
        <w:tc>
          <w:tcPr>
            <w:tcW w:w="5367" w:type="dxa"/>
          </w:tcPr>
          <w:p w14:paraId="066CB1E2" w14:textId="00F4DA75" w:rsidR="005D2751" w:rsidRPr="00662E57" w:rsidRDefault="005D2751" w:rsidP="00534F01">
            <w:pPr>
              <w:spacing w:line="360" w:lineRule="auto"/>
              <w:jc w:val="both"/>
              <w:rPr>
                <w:rFonts w:ascii="Times New Roman" w:hAnsi="Times New Roman" w:cs="Times New Roman"/>
                <w:bCs/>
                <w:sz w:val="24"/>
                <w:szCs w:val="24"/>
              </w:rPr>
            </w:pPr>
            <w:r w:rsidRPr="005D2751">
              <w:rPr>
                <w:rFonts w:ascii="Times New Roman" w:hAnsi="Times New Roman" w:cs="Times New Roman"/>
                <w:bCs/>
                <w:sz w:val="24"/>
                <w:szCs w:val="24"/>
              </w:rPr>
              <w:t>Singapura menawarkan gaya hidup modern yang menarik bagi saya.  </w:t>
            </w:r>
          </w:p>
        </w:tc>
      </w:tr>
      <w:tr w:rsidR="00F103BD" w14:paraId="18E7E092" w14:textId="77777777" w:rsidTr="002A0613">
        <w:tc>
          <w:tcPr>
            <w:tcW w:w="828" w:type="dxa"/>
          </w:tcPr>
          <w:p w14:paraId="16BA77F6" w14:textId="7639E794" w:rsidR="00F103BD" w:rsidRDefault="00F103BD"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14</w:t>
            </w:r>
          </w:p>
        </w:tc>
        <w:tc>
          <w:tcPr>
            <w:tcW w:w="2292" w:type="dxa"/>
          </w:tcPr>
          <w:p w14:paraId="0A98D4B0" w14:textId="6F3E4864" w:rsidR="00F103BD" w:rsidRDefault="00CE5DF8"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Gaya Hidup (GH4)</w:t>
            </w:r>
          </w:p>
        </w:tc>
        <w:tc>
          <w:tcPr>
            <w:tcW w:w="5367" w:type="dxa"/>
          </w:tcPr>
          <w:p w14:paraId="24241FE2" w14:textId="3AA315CA" w:rsidR="00F103BD" w:rsidRPr="005D2751" w:rsidRDefault="00CE5DF8" w:rsidP="00534F01">
            <w:pPr>
              <w:spacing w:line="360" w:lineRule="auto"/>
              <w:jc w:val="both"/>
              <w:rPr>
                <w:rFonts w:ascii="Times New Roman" w:hAnsi="Times New Roman" w:cs="Times New Roman"/>
                <w:bCs/>
                <w:sz w:val="24"/>
                <w:szCs w:val="24"/>
              </w:rPr>
            </w:pPr>
            <w:r w:rsidRPr="00CE5DF8">
              <w:rPr>
                <w:rFonts w:ascii="Times New Roman" w:hAnsi="Times New Roman" w:cs="Times New Roman"/>
                <w:bCs/>
                <w:sz w:val="24"/>
                <w:szCs w:val="24"/>
              </w:rPr>
              <w:t xml:space="preserve">Saya merasa gaya hidup di Singapura relevan dengan </w:t>
            </w:r>
            <w:r w:rsidRPr="00CE5DF8">
              <w:rPr>
                <w:rFonts w:ascii="Times New Roman" w:hAnsi="Times New Roman" w:cs="Times New Roman"/>
                <w:bCs/>
                <w:sz w:val="24"/>
                <w:szCs w:val="24"/>
              </w:rPr>
              <w:lastRenderedPageBreak/>
              <w:t>preferensi pribadi saya.  </w:t>
            </w:r>
          </w:p>
        </w:tc>
      </w:tr>
      <w:tr w:rsidR="00CE5DF8" w14:paraId="17F8231B" w14:textId="77777777" w:rsidTr="002A0613">
        <w:tc>
          <w:tcPr>
            <w:tcW w:w="828" w:type="dxa"/>
          </w:tcPr>
          <w:p w14:paraId="7D3F3A7E" w14:textId="30780E03" w:rsidR="00CE5DF8" w:rsidRDefault="00CE5DF8"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15</w:t>
            </w:r>
          </w:p>
        </w:tc>
        <w:tc>
          <w:tcPr>
            <w:tcW w:w="2292" w:type="dxa"/>
          </w:tcPr>
          <w:p w14:paraId="7DB3E596" w14:textId="36436DE3" w:rsidR="00CE5DF8" w:rsidRDefault="00CE5DF8"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Gaya Hidup (GH5)</w:t>
            </w:r>
          </w:p>
        </w:tc>
        <w:tc>
          <w:tcPr>
            <w:tcW w:w="5367" w:type="dxa"/>
          </w:tcPr>
          <w:p w14:paraId="797BA865" w14:textId="18997075" w:rsidR="00CE5DF8" w:rsidRPr="00CE5DF8" w:rsidRDefault="00CE5DF8" w:rsidP="00534F01">
            <w:pPr>
              <w:spacing w:line="360" w:lineRule="auto"/>
              <w:jc w:val="both"/>
              <w:rPr>
                <w:rFonts w:ascii="Times New Roman" w:hAnsi="Times New Roman" w:cs="Times New Roman"/>
                <w:bCs/>
                <w:sz w:val="24"/>
                <w:szCs w:val="24"/>
              </w:rPr>
            </w:pPr>
            <w:r w:rsidRPr="00CE5DF8">
              <w:rPr>
                <w:rFonts w:ascii="Times New Roman" w:hAnsi="Times New Roman" w:cs="Times New Roman"/>
                <w:bCs/>
                <w:sz w:val="24"/>
                <w:szCs w:val="24"/>
              </w:rPr>
              <w:t>Saya tertarik dengan kesempatan untuk mencoba restoran dan tempat hiburan di Singapura.  </w:t>
            </w:r>
          </w:p>
        </w:tc>
      </w:tr>
      <w:tr w:rsidR="005737E9" w14:paraId="2BF95FF1" w14:textId="77777777" w:rsidTr="002A0613">
        <w:tc>
          <w:tcPr>
            <w:tcW w:w="828" w:type="dxa"/>
          </w:tcPr>
          <w:p w14:paraId="20966B21" w14:textId="485B52DF"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16</w:t>
            </w:r>
          </w:p>
        </w:tc>
        <w:tc>
          <w:tcPr>
            <w:tcW w:w="2292" w:type="dxa"/>
          </w:tcPr>
          <w:p w14:paraId="459895D9" w14:textId="1DDE1600"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Keputusan Berkunjung (KB1)</w:t>
            </w:r>
          </w:p>
        </w:tc>
        <w:tc>
          <w:tcPr>
            <w:tcW w:w="5367" w:type="dxa"/>
          </w:tcPr>
          <w:p w14:paraId="09B97CE7" w14:textId="576AFB9D" w:rsidR="005737E9" w:rsidRPr="00CE5DF8" w:rsidRDefault="005737E9" w:rsidP="00534F01">
            <w:pPr>
              <w:spacing w:line="360" w:lineRule="auto"/>
              <w:jc w:val="both"/>
              <w:rPr>
                <w:rFonts w:ascii="Times New Roman" w:hAnsi="Times New Roman" w:cs="Times New Roman"/>
                <w:bCs/>
                <w:sz w:val="24"/>
                <w:szCs w:val="24"/>
              </w:rPr>
            </w:pPr>
            <w:r w:rsidRPr="005737E9">
              <w:rPr>
                <w:rFonts w:ascii="Times New Roman" w:hAnsi="Times New Roman" w:cs="Times New Roman"/>
                <w:bCs/>
                <w:sz w:val="24"/>
                <w:szCs w:val="24"/>
              </w:rPr>
              <w:t>Saya berencana untuk mengunjungi Singapura dalam waktu dekat  </w:t>
            </w:r>
          </w:p>
        </w:tc>
      </w:tr>
      <w:tr w:rsidR="005737E9" w14:paraId="40CBF927" w14:textId="77777777" w:rsidTr="002A0613">
        <w:tc>
          <w:tcPr>
            <w:tcW w:w="828" w:type="dxa"/>
          </w:tcPr>
          <w:p w14:paraId="13F9CBB4" w14:textId="0E88387B"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17</w:t>
            </w:r>
          </w:p>
        </w:tc>
        <w:tc>
          <w:tcPr>
            <w:tcW w:w="2292" w:type="dxa"/>
          </w:tcPr>
          <w:p w14:paraId="71087A53" w14:textId="254BE24B"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Keputusan Berkunjung (KB2)</w:t>
            </w:r>
          </w:p>
        </w:tc>
        <w:tc>
          <w:tcPr>
            <w:tcW w:w="5367" w:type="dxa"/>
          </w:tcPr>
          <w:p w14:paraId="6D49BC5C" w14:textId="53B51C6A" w:rsidR="005737E9" w:rsidRPr="00CE5DF8" w:rsidRDefault="005737E9" w:rsidP="00534F01">
            <w:pPr>
              <w:spacing w:line="360" w:lineRule="auto"/>
              <w:jc w:val="both"/>
              <w:rPr>
                <w:rFonts w:ascii="Times New Roman" w:hAnsi="Times New Roman" w:cs="Times New Roman"/>
                <w:bCs/>
                <w:sz w:val="24"/>
                <w:szCs w:val="24"/>
              </w:rPr>
            </w:pPr>
            <w:r w:rsidRPr="005737E9">
              <w:rPr>
                <w:rFonts w:ascii="Times New Roman" w:hAnsi="Times New Roman" w:cs="Times New Roman"/>
                <w:bCs/>
                <w:sz w:val="24"/>
                <w:szCs w:val="24"/>
              </w:rPr>
              <w:t>Saya telah mengunjungi Singapura sebelumnya dan tertarik untuk berkunjung kembali.  </w:t>
            </w:r>
          </w:p>
        </w:tc>
      </w:tr>
      <w:tr w:rsidR="005737E9" w14:paraId="35B863EC" w14:textId="77777777" w:rsidTr="002A0613">
        <w:tc>
          <w:tcPr>
            <w:tcW w:w="828" w:type="dxa"/>
          </w:tcPr>
          <w:p w14:paraId="5437B61F" w14:textId="6E95799B"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18</w:t>
            </w:r>
          </w:p>
        </w:tc>
        <w:tc>
          <w:tcPr>
            <w:tcW w:w="2292" w:type="dxa"/>
          </w:tcPr>
          <w:p w14:paraId="7852B4B3" w14:textId="58F7F84F"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Keputusan Berkunjung (KB3)</w:t>
            </w:r>
          </w:p>
        </w:tc>
        <w:tc>
          <w:tcPr>
            <w:tcW w:w="5367" w:type="dxa"/>
          </w:tcPr>
          <w:p w14:paraId="17EB3762" w14:textId="183047C3" w:rsidR="005737E9" w:rsidRPr="00CE5DF8" w:rsidRDefault="005737E9" w:rsidP="00534F01">
            <w:pPr>
              <w:spacing w:line="360" w:lineRule="auto"/>
              <w:jc w:val="both"/>
              <w:rPr>
                <w:rFonts w:ascii="Times New Roman" w:hAnsi="Times New Roman" w:cs="Times New Roman"/>
                <w:bCs/>
                <w:sz w:val="24"/>
                <w:szCs w:val="24"/>
              </w:rPr>
            </w:pPr>
            <w:r w:rsidRPr="005737E9">
              <w:rPr>
                <w:rFonts w:ascii="Times New Roman" w:hAnsi="Times New Roman" w:cs="Times New Roman"/>
                <w:bCs/>
                <w:sz w:val="24"/>
                <w:szCs w:val="24"/>
              </w:rPr>
              <w:t>Saya mempertimbangkan Singapura sebagai salah satu destinasi utama dalam rencana liburan saya.  </w:t>
            </w:r>
          </w:p>
        </w:tc>
      </w:tr>
      <w:tr w:rsidR="005737E9" w14:paraId="4A7F986B" w14:textId="77777777" w:rsidTr="002A0613">
        <w:tc>
          <w:tcPr>
            <w:tcW w:w="828" w:type="dxa"/>
          </w:tcPr>
          <w:p w14:paraId="5B37A7AD" w14:textId="1658B5E3"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19</w:t>
            </w:r>
          </w:p>
        </w:tc>
        <w:tc>
          <w:tcPr>
            <w:tcW w:w="2292" w:type="dxa"/>
          </w:tcPr>
          <w:p w14:paraId="01288A1E" w14:textId="76EC03EC" w:rsidR="005737E9" w:rsidRDefault="005737E9" w:rsidP="00534F0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Keputusan Berkunjung  (KB4)</w:t>
            </w:r>
          </w:p>
        </w:tc>
        <w:tc>
          <w:tcPr>
            <w:tcW w:w="5367" w:type="dxa"/>
          </w:tcPr>
          <w:p w14:paraId="0B475474" w14:textId="5BFA88F0" w:rsidR="005737E9" w:rsidRPr="00CE5DF8" w:rsidRDefault="005737E9" w:rsidP="00534F01">
            <w:pPr>
              <w:spacing w:line="360" w:lineRule="auto"/>
              <w:jc w:val="both"/>
              <w:rPr>
                <w:rFonts w:ascii="Times New Roman" w:hAnsi="Times New Roman" w:cs="Times New Roman"/>
                <w:bCs/>
                <w:sz w:val="24"/>
                <w:szCs w:val="24"/>
              </w:rPr>
            </w:pPr>
            <w:r w:rsidRPr="005737E9">
              <w:rPr>
                <w:rFonts w:ascii="Times New Roman" w:hAnsi="Times New Roman" w:cs="Times New Roman"/>
                <w:bCs/>
                <w:sz w:val="24"/>
                <w:szCs w:val="24"/>
              </w:rPr>
              <w:t>Saya tertarik berkunjung ke Singapura karena promosi atau rekomendasi dari teman/keluarga.  </w:t>
            </w:r>
          </w:p>
        </w:tc>
      </w:tr>
    </w:tbl>
    <w:p w14:paraId="371A7E93" w14:textId="77777777" w:rsidR="005737E9" w:rsidRDefault="005737E9" w:rsidP="00F103BD">
      <w:pPr>
        <w:spacing w:line="360" w:lineRule="auto"/>
        <w:jc w:val="center"/>
      </w:pPr>
    </w:p>
    <w:p w14:paraId="7B9C9F73" w14:textId="77777777" w:rsidR="001640B9" w:rsidRDefault="001640B9" w:rsidP="00F103BD">
      <w:pPr>
        <w:spacing w:line="360" w:lineRule="auto"/>
        <w:jc w:val="center"/>
      </w:pPr>
    </w:p>
    <w:p w14:paraId="4370E7BD" w14:textId="77777777" w:rsidR="001640B9" w:rsidRDefault="001640B9" w:rsidP="00F103BD">
      <w:pPr>
        <w:spacing w:line="360" w:lineRule="auto"/>
        <w:jc w:val="center"/>
      </w:pPr>
    </w:p>
    <w:p w14:paraId="3E06AD13" w14:textId="77777777" w:rsidR="001640B9" w:rsidRDefault="001640B9" w:rsidP="00F103BD">
      <w:pPr>
        <w:spacing w:line="360" w:lineRule="auto"/>
        <w:jc w:val="center"/>
      </w:pPr>
    </w:p>
    <w:p w14:paraId="79DAD733" w14:textId="77777777" w:rsidR="001640B9" w:rsidRDefault="001640B9" w:rsidP="00F103BD">
      <w:pPr>
        <w:spacing w:line="360" w:lineRule="auto"/>
        <w:jc w:val="center"/>
      </w:pPr>
    </w:p>
    <w:p w14:paraId="2669334F" w14:textId="77777777" w:rsidR="001640B9" w:rsidRDefault="001640B9" w:rsidP="00F103BD">
      <w:pPr>
        <w:spacing w:line="360" w:lineRule="auto"/>
        <w:jc w:val="center"/>
      </w:pPr>
    </w:p>
    <w:p w14:paraId="7AA23B85" w14:textId="77777777" w:rsidR="001640B9" w:rsidRDefault="001640B9" w:rsidP="00F103BD">
      <w:pPr>
        <w:spacing w:line="360" w:lineRule="auto"/>
        <w:jc w:val="center"/>
      </w:pPr>
    </w:p>
    <w:p w14:paraId="6E4EDDFE" w14:textId="77777777" w:rsidR="001640B9" w:rsidRDefault="001640B9" w:rsidP="00F103BD">
      <w:pPr>
        <w:spacing w:line="360" w:lineRule="auto"/>
        <w:jc w:val="center"/>
      </w:pPr>
    </w:p>
    <w:p w14:paraId="484E9895" w14:textId="77777777" w:rsidR="001640B9" w:rsidRDefault="001640B9" w:rsidP="00F103BD">
      <w:pPr>
        <w:spacing w:line="360" w:lineRule="auto"/>
        <w:jc w:val="center"/>
      </w:pPr>
    </w:p>
    <w:p w14:paraId="6FEC1D57" w14:textId="77777777" w:rsidR="00D116E5" w:rsidRDefault="00D116E5" w:rsidP="00F103BD">
      <w:pPr>
        <w:spacing w:line="360" w:lineRule="auto"/>
        <w:jc w:val="center"/>
      </w:pPr>
    </w:p>
    <w:p w14:paraId="23F135E6" w14:textId="77777777" w:rsidR="00D116E5" w:rsidRDefault="00D116E5" w:rsidP="00F103BD">
      <w:pPr>
        <w:spacing w:line="360" w:lineRule="auto"/>
        <w:jc w:val="center"/>
      </w:pPr>
    </w:p>
    <w:p w14:paraId="56607AAF" w14:textId="77777777" w:rsidR="00D116E5" w:rsidRDefault="00D116E5" w:rsidP="00F103BD">
      <w:pPr>
        <w:spacing w:line="360" w:lineRule="auto"/>
        <w:jc w:val="center"/>
      </w:pPr>
    </w:p>
    <w:p w14:paraId="64B13FF6" w14:textId="77777777" w:rsidR="001640B9" w:rsidRDefault="001640B9" w:rsidP="00F103BD">
      <w:pPr>
        <w:spacing w:line="360" w:lineRule="auto"/>
        <w:jc w:val="center"/>
      </w:pPr>
    </w:p>
    <w:p w14:paraId="226EE167" w14:textId="2B204D9E" w:rsidR="00A978B5" w:rsidRPr="001640B9" w:rsidRDefault="001640B9" w:rsidP="001640B9">
      <w:pPr>
        <w:pStyle w:val="Heading1"/>
      </w:pPr>
      <w:bookmarkStart w:id="5" w:name="_Toc184707282"/>
      <w:r>
        <w:lastRenderedPageBreak/>
        <w:t xml:space="preserve">BAB IV </w:t>
      </w:r>
      <w:r>
        <w:br/>
      </w:r>
      <w:r w:rsidR="00A978B5" w:rsidRPr="00D76557">
        <w:t>HASIL</w:t>
      </w:r>
      <w:r w:rsidR="00A978B5">
        <w:t xml:space="preserve"> DAN PEMBAHASAN</w:t>
      </w:r>
      <w:bookmarkEnd w:id="5"/>
    </w:p>
    <w:p w14:paraId="53B02E5F" w14:textId="3DA972DD" w:rsidR="00A978B5" w:rsidRDefault="00A978B5" w:rsidP="00870673">
      <w:pPr>
        <w:spacing w:before="120" w:after="120" w:line="360" w:lineRule="auto"/>
        <w:jc w:val="both"/>
        <w:rPr>
          <w:rFonts w:ascii="Cambria" w:hAnsi="Cambria"/>
          <w:bCs/>
          <w:sz w:val="26"/>
          <w:szCs w:val="26"/>
        </w:rPr>
      </w:pPr>
      <w:r w:rsidRPr="00A978B5">
        <w:rPr>
          <w:rFonts w:ascii="Cambria" w:hAnsi="Cambria"/>
          <w:bCs/>
          <w:sz w:val="26"/>
          <w:szCs w:val="26"/>
        </w:rPr>
        <w:t>Berikut adalah tabel hasil analisis yang digunakan dalam penelitian berjudul *"Pengaruh Country Image, Lokasi, dan Gaya Hidup terhadap Keputusan Berkunjung ke Singapura oleh Masyarakat Batam"*. Tabel ini menyajikan indikator-indikator yang mewakili variabel penelitian beserta nilai rata-rata (mean), *outer loading*, *composite reliability*, *average variance extracted* (AVE), *Cronbach's Alpha*, dan standar deviasi. Hasil analisis ini bertujuan untuk menilai validitas dan reliabilitas model pengukuran, memastikan bahwa indikator-indikator yang digunakan memenuhi kriteria statistik yang diperlukan untuk mendukung penelitian.</w:t>
      </w:r>
    </w:p>
    <w:p w14:paraId="3AF98B6D" w14:textId="7D1CB116" w:rsidR="001101D7" w:rsidRPr="00A978B5" w:rsidRDefault="001101D7" w:rsidP="00A978B5">
      <w:pPr>
        <w:spacing w:before="120" w:after="120"/>
        <w:jc w:val="both"/>
        <w:rPr>
          <w:rFonts w:ascii="Cambria" w:hAnsi="Cambria"/>
          <w:bCs/>
          <w:sz w:val="26"/>
          <w:szCs w:val="26"/>
        </w:rPr>
      </w:pPr>
      <w:r>
        <w:rPr>
          <w:rFonts w:ascii="Cambria" w:hAnsi="Cambria"/>
          <w:bCs/>
          <w:sz w:val="26"/>
          <w:szCs w:val="26"/>
        </w:rPr>
        <w:t xml:space="preserve">Tabel 4.1 </w:t>
      </w:r>
    </w:p>
    <w:tbl>
      <w:tblPr>
        <w:tblStyle w:val="TableGrid"/>
        <w:tblW w:w="0" w:type="auto"/>
        <w:tblLook w:val="04A0" w:firstRow="1" w:lastRow="0" w:firstColumn="1" w:lastColumn="0" w:noHBand="0" w:noVBand="1"/>
      </w:tblPr>
      <w:tblGrid>
        <w:gridCol w:w="1252"/>
        <w:gridCol w:w="1517"/>
        <w:gridCol w:w="1141"/>
        <w:gridCol w:w="1199"/>
        <w:gridCol w:w="1041"/>
        <w:gridCol w:w="1175"/>
        <w:gridCol w:w="1162"/>
      </w:tblGrid>
      <w:tr w:rsidR="00A978B5" w14:paraId="7E10515A" w14:textId="77777777" w:rsidTr="00EE6C23">
        <w:tc>
          <w:tcPr>
            <w:tcW w:w="1342" w:type="dxa"/>
          </w:tcPr>
          <w:p w14:paraId="12CA012A" w14:textId="77777777" w:rsidR="00A978B5" w:rsidRDefault="00A978B5" w:rsidP="00EE6C23">
            <w:pPr>
              <w:pStyle w:val="Bodi"/>
              <w:ind w:firstLine="0"/>
              <w:rPr>
                <w:rFonts w:ascii="Cambria" w:hAnsi="Cambria"/>
                <w:lang w:eastAsia="id-ID"/>
              </w:rPr>
            </w:pPr>
            <w:r>
              <w:rPr>
                <w:rFonts w:ascii="Cambria" w:hAnsi="Cambria"/>
                <w:lang w:eastAsia="id-ID"/>
              </w:rPr>
              <w:t>Indikator</w:t>
            </w:r>
          </w:p>
        </w:tc>
        <w:tc>
          <w:tcPr>
            <w:tcW w:w="1342" w:type="dxa"/>
          </w:tcPr>
          <w:p w14:paraId="6A9B6C71" w14:textId="77777777" w:rsidR="00A978B5" w:rsidRDefault="00A978B5" w:rsidP="00EE6C23">
            <w:pPr>
              <w:pStyle w:val="Bodi"/>
              <w:ind w:firstLine="0"/>
              <w:rPr>
                <w:rFonts w:ascii="Cambria" w:hAnsi="Cambria"/>
                <w:lang w:eastAsia="id-ID"/>
              </w:rPr>
            </w:pPr>
            <w:r>
              <w:rPr>
                <w:rFonts w:ascii="Cambria" w:hAnsi="Cambria"/>
                <w:lang w:eastAsia="id-ID"/>
              </w:rPr>
              <w:t>Mean</w:t>
            </w:r>
          </w:p>
        </w:tc>
        <w:tc>
          <w:tcPr>
            <w:tcW w:w="1342" w:type="dxa"/>
          </w:tcPr>
          <w:p w14:paraId="679C1021" w14:textId="77777777" w:rsidR="00A978B5" w:rsidRDefault="00A978B5" w:rsidP="00EE6C23">
            <w:pPr>
              <w:pStyle w:val="Bodi"/>
              <w:ind w:firstLine="0"/>
              <w:rPr>
                <w:rFonts w:ascii="Cambria" w:hAnsi="Cambria"/>
                <w:lang w:eastAsia="id-ID"/>
              </w:rPr>
            </w:pPr>
            <w:r>
              <w:rPr>
                <w:rFonts w:ascii="Cambria" w:hAnsi="Cambria"/>
                <w:lang w:eastAsia="id-ID"/>
              </w:rPr>
              <w:t>Outer loading</w:t>
            </w:r>
          </w:p>
        </w:tc>
        <w:tc>
          <w:tcPr>
            <w:tcW w:w="1342" w:type="dxa"/>
          </w:tcPr>
          <w:p w14:paraId="69239D19" w14:textId="77777777" w:rsidR="00A978B5" w:rsidRDefault="00A978B5" w:rsidP="00EE6C23">
            <w:pPr>
              <w:pStyle w:val="Default"/>
              <w:jc w:val="both"/>
              <w:rPr>
                <w:sz w:val="20"/>
                <w:szCs w:val="20"/>
              </w:rPr>
            </w:pPr>
            <w:r>
              <w:rPr>
                <w:b/>
                <w:bCs/>
                <w:i/>
                <w:iCs/>
                <w:sz w:val="20"/>
                <w:szCs w:val="20"/>
              </w:rPr>
              <w:t xml:space="preserve">Composite Reliability </w:t>
            </w:r>
          </w:p>
          <w:p w14:paraId="164EC37E" w14:textId="77777777" w:rsidR="00A978B5" w:rsidRDefault="00A978B5" w:rsidP="00EE6C23">
            <w:pPr>
              <w:pStyle w:val="Bodi"/>
              <w:ind w:firstLine="0"/>
              <w:rPr>
                <w:rFonts w:ascii="Cambria" w:hAnsi="Cambria"/>
                <w:lang w:eastAsia="id-ID"/>
              </w:rPr>
            </w:pPr>
          </w:p>
        </w:tc>
        <w:tc>
          <w:tcPr>
            <w:tcW w:w="1342" w:type="dxa"/>
          </w:tcPr>
          <w:p w14:paraId="66AE7277" w14:textId="77777777" w:rsidR="00A978B5" w:rsidRDefault="00A978B5" w:rsidP="00EE6C23">
            <w:pPr>
              <w:pStyle w:val="Default"/>
              <w:jc w:val="both"/>
              <w:rPr>
                <w:sz w:val="20"/>
                <w:szCs w:val="20"/>
              </w:rPr>
            </w:pPr>
            <w:r>
              <w:rPr>
                <w:b/>
                <w:bCs/>
                <w:i/>
                <w:iCs/>
                <w:sz w:val="20"/>
                <w:szCs w:val="20"/>
              </w:rPr>
              <w:t xml:space="preserve">AVE </w:t>
            </w:r>
          </w:p>
          <w:p w14:paraId="4D6A3A30" w14:textId="77777777" w:rsidR="00A978B5" w:rsidRDefault="00A978B5" w:rsidP="00EE6C23">
            <w:pPr>
              <w:pStyle w:val="Bodi"/>
              <w:ind w:firstLine="0"/>
              <w:rPr>
                <w:rFonts w:ascii="Cambria" w:hAnsi="Cambria"/>
                <w:lang w:eastAsia="id-ID"/>
              </w:rPr>
            </w:pPr>
          </w:p>
        </w:tc>
        <w:tc>
          <w:tcPr>
            <w:tcW w:w="1342" w:type="dxa"/>
          </w:tcPr>
          <w:p w14:paraId="7F47200C" w14:textId="77777777" w:rsidR="00A978B5" w:rsidRDefault="00A978B5" w:rsidP="00EE6C23">
            <w:pPr>
              <w:pStyle w:val="Default"/>
              <w:jc w:val="both"/>
              <w:rPr>
                <w:sz w:val="20"/>
                <w:szCs w:val="20"/>
              </w:rPr>
            </w:pPr>
            <w:r>
              <w:rPr>
                <w:b/>
                <w:bCs/>
                <w:i/>
                <w:iCs/>
                <w:sz w:val="20"/>
                <w:szCs w:val="20"/>
              </w:rPr>
              <w:t xml:space="preserve">Cronbach </w:t>
            </w:r>
          </w:p>
          <w:p w14:paraId="66A559AD" w14:textId="77777777" w:rsidR="00A978B5" w:rsidRDefault="00A978B5" w:rsidP="00EE6C23">
            <w:pPr>
              <w:pStyle w:val="Bodi"/>
              <w:ind w:firstLine="0"/>
              <w:rPr>
                <w:rFonts w:ascii="Cambria" w:hAnsi="Cambria"/>
                <w:lang w:eastAsia="id-ID"/>
              </w:rPr>
            </w:pPr>
            <w:r>
              <w:rPr>
                <w:b/>
                <w:bCs/>
                <w:i/>
                <w:iCs/>
                <w:sz w:val="20"/>
                <w:szCs w:val="20"/>
              </w:rPr>
              <w:t xml:space="preserve">Alpha </w:t>
            </w:r>
          </w:p>
        </w:tc>
        <w:tc>
          <w:tcPr>
            <w:tcW w:w="1343" w:type="dxa"/>
          </w:tcPr>
          <w:p w14:paraId="706E42A6" w14:textId="77777777" w:rsidR="00A978B5" w:rsidRDefault="00A978B5" w:rsidP="00EE6C23">
            <w:pPr>
              <w:pStyle w:val="Default"/>
              <w:jc w:val="both"/>
              <w:rPr>
                <w:sz w:val="20"/>
                <w:szCs w:val="20"/>
              </w:rPr>
            </w:pPr>
            <w:r>
              <w:rPr>
                <w:b/>
                <w:bCs/>
                <w:i/>
                <w:iCs/>
                <w:sz w:val="20"/>
                <w:szCs w:val="20"/>
              </w:rPr>
              <w:t xml:space="preserve">Standard Deviation </w:t>
            </w:r>
          </w:p>
          <w:p w14:paraId="50FFBD5C" w14:textId="77777777" w:rsidR="00A978B5" w:rsidRDefault="00A978B5" w:rsidP="00EE6C23">
            <w:pPr>
              <w:pStyle w:val="Bodi"/>
              <w:ind w:firstLine="0"/>
              <w:rPr>
                <w:rFonts w:ascii="Cambria" w:hAnsi="Cambria"/>
                <w:lang w:eastAsia="id-ID"/>
              </w:rPr>
            </w:pPr>
          </w:p>
        </w:tc>
      </w:tr>
      <w:tr w:rsidR="00A978B5" w14:paraId="05C4CD47" w14:textId="77777777" w:rsidTr="00EE6C23">
        <w:tc>
          <w:tcPr>
            <w:tcW w:w="1342" w:type="dxa"/>
          </w:tcPr>
          <w:p w14:paraId="530DEF37" w14:textId="77777777" w:rsidR="00A978B5" w:rsidRDefault="00A978B5" w:rsidP="00EE6C23">
            <w:pPr>
              <w:pStyle w:val="Bodi"/>
              <w:ind w:firstLine="0"/>
              <w:rPr>
                <w:rFonts w:ascii="Cambria" w:hAnsi="Cambria"/>
                <w:lang w:eastAsia="id-ID"/>
              </w:rPr>
            </w:pPr>
            <w:r>
              <w:rPr>
                <w:rFonts w:ascii="Cambria" w:hAnsi="Cambria"/>
                <w:lang w:eastAsia="id-ID"/>
              </w:rPr>
              <w:t>CI1</w:t>
            </w:r>
          </w:p>
        </w:tc>
        <w:tc>
          <w:tcPr>
            <w:tcW w:w="1342" w:type="dxa"/>
          </w:tcPr>
          <w:p w14:paraId="589F0531" w14:textId="77777777" w:rsidR="00A978B5" w:rsidRDefault="00A978B5" w:rsidP="00EE6C23">
            <w:pPr>
              <w:pStyle w:val="Bodi"/>
              <w:ind w:firstLine="0"/>
              <w:rPr>
                <w:rFonts w:ascii="Cambria" w:hAnsi="Cambria"/>
                <w:lang w:eastAsia="id-ID"/>
              </w:rPr>
            </w:pPr>
            <w:r>
              <w:rPr>
                <w:rFonts w:ascii="Cambria" w:hAnsi="Cambria"/>
                <w:lang w:eastAsia="id-ID"/>
              </w:rPr>
              <w:t>3.770</w:t>
            </w:r>
          </w:p>
        </w:tc>
        <w:tc>
          <w:tcPr>
            <w:tcW w:w="1342" w:type="dxa"/>
          </w:tcPr>
          <w:p w14:paraId="67971E70" w14:textId="77777777" w:rsidR="00A978B5" w:rsidRDefault="00A978B5" w:rsidP="00EE6C23">
            <w:pPr>
              <w:pStyle w:val="Bodi"/>
              <w:ind w:firstLine="0"/>
              <w:rPr>
                <w:rFonts w:ascii="Cambria" w:hAnsi="Cambria"/>
                <w:lang w:eastAsia="id-ID"/>
              </w:rPr>
            </w:pPr>
            <w:r w:rsidRPr="00D27E07">
              <w:rPr>
                <w:rFonts w:ascii="Cambria" w:hAnsi="Cambria"/>
                <w:lang w:eastAsia="id-ID"/>
              </w:rPr>
              <w:t>0.827</w:t>
            </w:r>
          </w:p>
        </w:tc>
        <w:tc>
          <w:tcPr>
            <w:tcW w:w="1342" w:type="dxa"/>
          </w:tcPr>
          <w:p w14:paraId="2B778F46" w14:textId="77777777" w:rsidR="00A978B5" w:rsidRDefault="00A978B5" w:rsidP="00EE6C23">
            <w:pPr>
              <w:pStyle w:val="Bodi"/>
              <w:ind w:firstLine="0"/>
              <w:rPr>
                <w:rFonts w:ascii="Cambria" w:hAnsi="Cambria"/>
                <w:lang w:eastAsia="id-ID"/>
              </w:rPr>
            </w:pPr>
            <w:r>
              <w:rPr>
                <w:rFonts w:ascii="Cambria" w:hAnsi="Cambria"/>
                <w:lang w:eastAsia="id-ID"/>
              </w:rPr>
              <w:t>0.902</w:t>
            </w:r>
          </w:p>
        </w:tc>
        <w:tc>
          <w:tcPr>
            <w:tcW w:w="1342" w:type="dxa"/>
          </w:tcPr>
          <w:p w14:paraId="24C02914" w14:textId="77777777" w:rsidR="00A978B5" w:rsidRDefault="00A978B5" w:rsidP="00EE6C23">
            <w:pPr>
              <w:pStyle w:val="Bodi"/>
              <w:ind w:firstLine="0"/>
              <w:rPr>
                <w:rFonts w:ascii="Cambria" w:hAnsi="Cambria"/>
                <w:lang w:eastAsia="id-ID"/>
              </w:rPr>
            </w:pPr>
            <w:r>
              <w:rPr>
                <w:rFonts w:ascii="Cambria" w:hAnsi="Cambria"/>
                <w:lang w:eastAsia="id-ID"/>
              </w:rPr>
              <w:t>0.699</w:t>
            </w:r>
          </w:p>
        </w:tc>
        <w:tc>
          <w:tcPr>
            <w:tcW w:w="1342" w:type="dxa"/>
          </w:tcPr>
          <w:p w14:paraId="7AF4A407" w14:textId="77777777" w:rsidR="00A978B5" w:rsidRDefault="00A978B5" w:rsidP="00EE6C23">
            <w:pPr>
              <w:pStyle w:val="Bodi"/>
              <w:ind w:firstLine="0"/>
              <w:rPr>
                <w:rFonts w:ascii="Cambria" w:hAnsi="Cambria"/>
                <w:lang w:eastAsia="id-ID"/>
              </w:rPr>
            </w:pPr>
            <w:r>
              <w:rPr>
                <w:rFonts w:ascii="Cambria" w:hAnsi="Cambria"/>
                <w:lang w:eastAsia="id-ID"/>
              </w:rPr>
              <w:t>0.855</w:t>
            </w:r>
          </w:p>
        </w:tc>
        <w:tc>
          <w:tcPr>
            <w:tcW w:w="1343" w:type="dxa"/>
          </w:tcPr>
          <w:p w14:paraId="1645907D" w14:textId="77777777" w:rsidR="00A978B5" w:rsidRDefault="00A978B5" w:rsidP="00EE6C23">
            <w:pPr>
              <w:pStyle w:val="Bodi"/>
              <w:ind w:firstLine="0"/>
              <w:rPr>
                <w:rFonts w:ascii="Cambria" w:hAnsi="Cambria"/>
                <w:lang w:eastAsia="id-ID"/>
              </w:rPr>
            </w:pPr>
            <w:r w:rsidRPr="00DD40FD">
              <w:rPr>
                <w:rFonts w:ascii="Cambria" w:hAnsi="Cambria"/>
                <w:lang w:eastAsia="id-ID"/>
              </w:rPr>
              <w:t>1.130</w:t>
            </w:r>
          </w:p>
        </w:tc>
      </w:tr>
      <w:tr w:rsidR="00A978B5" w14:paraId="2F6DB25F" w14:textId="77777777" w:rsidTr="00EE6C23">
        <w:tc>
          <w:tcPr>
            <w:tcW w:w="1342" w:type="dxa"/>
          </w:tcPr>
          <w:p w14:paraId="6A03C34E" w14:textId="77777777" w:rsidR="00A978B5" w:rsidRDefault="00A978B5" w:rsidP="00EE6C23">
            <w:pPr>
              <w:pStyle w:val="Bodi"/>
              <w:ind w:firstLine="0"/>
              <w:rPr>
                <w:rFonts w:ascii="Cambria" w:hAnsi="Cambria"/>
                <w:lang w:eastAsia="id-ID"/>
              </w:rPr>
            </w:pPr>
            <w:r>
              <w:rPr>
                <w:rFonts w:ascii="Cambria" w:hAnsi="Cambria"/>
                <w:lang w:eastAsia="id-ID"/>
              </w:rPr>
              <w:t>CI2</w:t>
            </w:r>
          </w:p>
        </w:tc>
        <w:tc>
          <w:tcPr>
            <w:tcW w:w="1342" w:type="dxa"/>
          </w:tcPr>
          <w:p w14:paraId="2D686F1D" w14:textId="77777777" w:rsidR="00A978B5" w:rsidRDefault="00A978B5" w:rsidP="00EE6C23">
            <w:pPr>
              <w:pStyle w:val="Bodi"/>
              <w:ind w:firstLine="0"/>
              <w:rPr>
                <w:rFonts w:ascii="Cambria" w:hAnsi="Cambria"/>
                <w:lang w:eastAsia="id-ID"/>
              </w:rPr>
            </w:pPr>
            <w:r>
              <w:rPr>
                <w:rFonts w:ascii="Cambria" w:hAnsi="Cambria"/>
                <w:lang w:eastAsia="id-ID"/>
              </w:rPr>
              <w:t>4.256</w:t>
            </w:r>
          </w:p>
        </w:tc>
        <w:tc>
          <w:tcPr>
            <w:tcW w:w="1342" w:type="dxa"/>
          </w:tcPr>
          <w:p w14:paraId="1A7B74F8" w14:textId="77777777" w:rsidR="00A978B5" w:rsidRDefault="00A978B5" w:rsidP="00EE6C23">
            <w:pPr>
              <w:pStyle w:val="Bodi"/>
              <w:ind w:firstLine="0"/>
              <w:rPr>
                <w:rFonts w:ascii="Cambria" w:hAnsi="Cambria"/>
                <w:lang w:eastAsia="id-ID"/>
              </w:rPr>
            </w:pPr>
            <w:r w:rsidRPr="00D27E07">
              <w:rPr>
                <w:rFonts w:ascii="Cambria" w:hAnsi="Cambria"/>
                <w:lang w:eastAsia="id-ID"/>
              </w:rPr>
              <w:t>0.909</w:t>
            </w:r>
          </w:p>
        </w:tc>
        <w:tc>
          <w:tcPr>
            <w:tcW w:w="1342" w:type="dxa"/>
          </w:tcPr>
          <w:p w14:paraId="0D4301DF" w14:textId="77777777" w:rsidR="00A978B5" w:rsidRDefault="00A978B5" w:rsidP="00EE6C23">
            <w:pPr>
              <w:pStyle w:val="Bodi"/>
              <w:ind w:firstLine="0"/>
              <w:rPr>
                <w:rFonts w:ascii="Cambria" w:hAnsi="Cambria"/>
                <w:lang w:eastAsia="id-ID"/>
              </w:rPr>
            </w:pPr>
          </w:p>
        </w:tc>
        <w:tc>
          <w:tcPr>
            <w:tcW w:w="1342" w:type="dxa"/>
          </w:tcPr>
          <w:p w14:paraId="5EAB8F31" w14:textId="77777777" w:rsidR="00A978B5" w:rsidRDefault="00A978B5" w:rsidP="00EE6C23">
            <w:pPr>
              <w:pStyle w:val="Bodi"/>
              <w:ind w:firstLine="0"/>
              <w:rPr>
                <w:rFonts w:ascii="Cambria" w:hAnsi="Cambria"/>
                <w:lang w:eastAsia="id-ID"/>
              </w:rPr>
            </w:pPr>
          </w:p>
        </w:tc>
        <w:tc>
          <w:tcPr>
            <w:tcW w:w="1342" w:type="dxa"/>
          </w:tcPr>
          <w:p w14:paraId="76A13A11" w14:textId="77777777" w:rsidR="00A978B5" w:rsidRDefault="00A978B5" w:rsidP="00EE6C23">
            <w:pPr>
              <w:pStyle w:val="Bodi"/>
              <w:ind w:firstLine="0"/>
              <w:rPr>
                <w:rFonts w:ascii="Cambria" w:hAnsi="Cambria"/>
                <w:lang w:eastAsia="id-ID"/>
              </w:rPr>
            </w:pPr>
          </w:p>
        </w:tc>
        <w:tc>
          <w:tcPr>
            <w:tcW w:w="1343" w:type="dxa"/>
          </w:tcPr>
          <w:p w14:paraId="223D9444" w14:textId="77777777" w:rsidR="00A978B5" w:rsidRDefault="00A978B5" w:rsidP="00EE6C23">
            <w:pPr>
              <w:pStyle w:val="Bodi"/>
              <w:ind w:firstLine="0"/>
              <w:rPr>
                <w:rFonts w:ascii="Cambria" w:hAnsi="Cambria"/>
                <w:lang w:eastAsia="id-ID"/>
              </w:rPr>
            </w:pPr>
            <w:r w:rsidRPr="00DD40FD">
              <w:rPr>
                <w:rFonts w:ascii="Cambria" w:hAnsi="Cambria"/>
                <w:lang w:eastAsia="id-ID"/>
              </w:rPr>
              <w:t>0.972</w:t>
            </w:r>
          </w:p>
        </w:tc>
      </w:tr>
      <w:tr w:rsidR="00A978B5" w14:paraId="468CBE10" w14:textId="77777777" w:rsidTr="00EE6C23">
        <w:tc>
          <w:tcPr>
            <w:tcW w:w="1342" w:type="dxa"/>
          </w:tcPr>
          <w:p w14:paraId="1E60ACCC" w14:textId="77777777" w:rsidR="00A978B5" w:rsidRDefault="00A978B5" w:rsidP="00EE6C23">
            <w:pPr>
              <w:pStyle w:val="Bodi"/>
              <w:ind w:firstLine="0"/>
              <w:rPr>
                <w:rFonts w:ascii="Cambria" w:hAnsi="Cambria"/>
                <w:lang w:eastAsia="id-ID"/>
              </w:rPr>
            </w:pPr>
            <w:r>
              <w:rPr>
                <w:rFonts w:ascii="Cambria" w:hAnsi="Cambria"/>
                <w:lang w:eastAsia="id-ID"/>
              </w:rPr>
              <w:t>CI3</w:t>
            </w:r>
          </w:p>
        </w:tc>
        <w:tc>
          <w:tcPr>
            <w:tcW w:w="1342" w:type="dxa"/>
          </w:tcPr>
          <w:p w14:paraId="7DD1D01E" w14:textId="77777777" w:rsidR="00A978B5" w:rsidRDefault="00A978B5" w:rsidP="00EE6C23">
            <w:pPr>
              <w:pStyle w:val="Bodi"/>
              <w:ind w:firstLine="0"/>
              <w:rPr>
                <w:rFonts w:ascii="Cambria" w:hAnsi="Cambria"/>
                <w:lang w:eastAsia="id-ID"/>
              </w:rPr>
            </w:pPr>
            <w:r>
              <w:rPr>
                <w:rFonts w:ascii="Cambria" w:hAnsi="Cambria"/>
                <w:lang w:eastAsia="id-ID"/>
              </w:rPr>
              <w:t>4.120</w:t>
            </w:r>
          </w:p>
        </w:tc>
        <w:tc>
          <w:tcPr>
            <w:tcW w:w="1342" w:type="dxa"/>
          </w:tcPr>
          <w:p w14:paraId="752A1012" w14:textId="77777777" w:rsidR="00A978B5" w:rsidRDefault="00A978B5" w:rsidP="00EE6C23">
            <w:pPr>
              <w:pStyle w:val="Bodi"/>
              <w:ind w:firstLine="0"/>
              <w:rPr>
                <w:rFonts w:ascii="Cambria" w:hAnsi="Cambria"/>
                <w:lang w:eastAsia="id-ID"/>
              </w:rPr>
            </w:pPr>
            <w:r w:rsidRPr="00D27E07">
              <w:rPr>
                <w:rFonts w:ascii="Cambria" w:hAnsi="Cambria"/>
                <w:lang w:eastAsia="id-ID"/>
              </w:rPr>
              <w:t>0.859</w:t>
            </w:r>
            <w:r w:rsidRPr="00D27E07">
              <w:rPr>
                <w:rFonts w:ascii="Cambria" w:hAnsi="Cambria"/>
                <w:lang w:eastAsia="id-ID"/>
              </w:rPr>
              <w:tab/>
            </w:r>
          </w:p>
        </w:tc>
        <w:tc>
          <w:tcPr>
            <w:tcW w:w="1342" w:type="dxa"/>
          </w:tcPr>
          <w:p w14:paraId="69B7886F" w14:textId="77777777" w:rsidR="00A978B5" w:rsidRDefault="00A978B5" w:rsidP="00EE6C23">
            <w:pPr>
              <w:pStyle w:val="Bodi"/>
              <w:ind w:firstLine="0"/>
              <w:rPr>
                <w:rFonts w:ascii="Cambria" w:hAnsi="Cambria"/>
                <w:lang w:eastAsia="id-ID"/>
              </w:rPr>
            </w:pPr>
          </w:p>
        </w:tc>
        <w:tc>
          <w:tcPr>
            <w:tcW w:w="1342" w:type="dxa"/>
          </w:tcPr>
          <w:p w14:paraId="40F9FAF1" w14:textId="77777777" w:rsidR="00A978B5" w:rsidRDefault="00A978B5" w:rsidP="00EE6C23">
            <w:pPr>
              <w:pStyle w:val="Bodi"/>
              <w:ind w:firstLine="0"/>
              <w:rPr>
                <w:rFonts w:ascii="Cambria" w:hAnsi="Cambria"/>
                <w:lang w:eastAsia="id-ID"/>
              </w:rPr>
            </w:pPr>
          </w:p>
        </w:tc>
        <w:tc>
          <w:tcPr>
            <w:tcW w:w="1342" w:type="dxa"/>
          </w:tcPr>
          <w:p w14:paraId="511CC99D" w14:textId="77777777" w:rsidR="00A978B5" w:rsidRDefault="00A978B5" w:rsidP="00EE6C23">
            <w:pPr>
              <w:pStyle w:val="Bodi"/>
              <w:ind w:firstLine="0"/>
              <w:rPr>
                <w:rFonts w:ascii="Cambria" w:hAnsi="Cambria"/>
                <w:lang w:eastAsia="id-ID"/>
              </w:rPr>
            </w:pPr>
          </w:p>
        </w:tc>
        <w:tc>
          <w:tcPr>
            <w:tcW w:w="1343" w:type="dxa"/>
          </w:tcPr>
          <w:p w14:paraId="586F729C" w14:textId="77777777" w:rsidR="00A978B5" w:rsidRDefault="00A978B5" w:rsidP="00EE6C23">
            <w:pPr>
              <w:pStyle w:val="Bodi"/>
              <w:ind w:firstLine="0"/>
              <w:rPr>
                <w:rFonts w:ascii="Cambria" w:hAnsi="Cambria"/>
                <w:lang w:eastAsia="id-ID"/>
              </w:rPr>
            </w:pPr>
            <w:r w:rsidRPr="00DD40FD">
              <w:rPr>
                <w:rFonts w:ascii="Cambria" w:hAnsi="Cambria"/>
                <w:lang w:eastAsia="id-ID"/>
              </w:rPr>
              <w:t>0.962</w:t>
            </w:r>
            <w:r w:rsidRPr="00DD40FD">
              <w:rPr>
                <w:rFonts w:ascii="Cambria" w:hAnsi="Cambria"/>
                <w:lang w:eastAsia="id-ID"/>
              </w:rPr>
              <w:tab/>
            </w:r>
          </w:p>
        </w:tc>
      </w:tr>
      <w:tr w:rsidR="00A978B5" w14:paraId="799B9B9C" w14:textId="77777777" w:rsidTr="00EE6C23">
        <w:tc>
          <w:tcPr>
            <w:tcW w:w="1342" w:type="dxa"/>
          </w:tcPr>
          <w:p w14:paraId="20643B2A" w14:textId="77777777" w:rsidR="00A978B5" w:rsidRDefault="00A978B5" w:rsidP="00EE6C23">
            <w:pPr>
              <w:pStyle w:val="Bodi"/>
              <w:ind w:firstLine="0"/>
              <w:rPr>
                <w:rFonts w:ascii="Cambria" w:hAnsi="Cambria"/>
                <w:lang w:eastAsia="id-ID"/>
              </w:rPr>
            </w:pPr>
            <w:r>
              <w:rPr>
                <w:rFonts w:ascii="Cambria" w:hAnsi="Cambria"/>
                <w:lang w:eastAsia="id-ID"/>
              </w:rPr>
              <w:t>CI4</w:t>
            </w:r>
          </w:p>
        </w:tc>
        <w:tc>
          <w:tcPr>
            <w:tcW w:w="1342" w:type="dxa"/>
          </w:tcPr>
          <w:p w14:paraId="403E7B72" w14:textId="77777777" w:rsidR="00A978B5" w:rsidRDefault="00A978B5" w:rsidP="00EE6C23">
            <w:pPr>
              <w:pStyle w:val="Bodi"/>
              <w:ind w:firstLine="0"/>
              <w:rPr>
                <w:rFonts w:ascii="Cambria" w:hAnsi="Cambria"/>
                <w:lang w:eastAsia="id-ID"/>
              </w:rPr>
            </w:pPr>
            <w:r>
              <w:rPr>
                <w:rFonts w:ascii="Cambria" w:hAnsi="Cambria"/>
                <w:lang w:eastAsia="id-ID"/>
              </w:rPr>
              <w:t>4.020</w:t>
            </w:r>
          </w:p>
        </w:tc>
        <w:tc>
          <w:tcPr>
            <w:tcW w:w="1342" w:type="dxa"/>
          </w:tcPr>
          <w:p w14:paraId="38129F4E" w14:textId="77777777" w:rsidR="00A978B5" w:rsidRDefault="00A978B5" w:rsidP="00EE6C23">
            <w:pPr>
              <w:pStyle w:val="Bodi"/>
              <w:ind w:firstLine="0"/>
              <w:rPr>
                <w:rFonts w:ascii="Cambria" w:hAnsi="Cambria"/>
                <w:lang w:eastAsia="id-ID"/>
              </w:rPr>
            </w:pPr>
            <w:r w:rsidRPr="00D27E07">
              <w:rPr>
                <w:rFonts w:ascii="Cambria" w:hAnsi="Cambria"/>
                <w:lang w:eastAsia="id-ID"/>
              </w:rPr>
              <w:t>0.741</w:t>
            </w:r>
          </w:p>
        </w:tc>
        <w:tc>
          <w:tcPr>
            <w:tcW w:w="1342" w:type="dxa"/>
          </w:tcPr>
          <w:p w14:paraId="3D76337A" w14:textId="77777777" w:rsidR="00A978B5" w:rsidRDefault="00A978B5" w:rsidP="00EE6C23">
            <w:pPr>
              <w:pStyle w:val="Bodi"/>
              <w:ind w:firstLine="0"/>
              <w:rPr>
                <w:rFonts w:ascii="Cambria" w:hAnsi="Cambria"/>
                <w:lang w:eastAsia="id-ID"/>
              </w:rPr>
            </w:pPr>
          </w:p>
        </w:tc>
        <w:tc>
          <w:tcPr>
            <w:tcW w:w="1342" w:type="dxa"/>
          </w:tcPr>
          <w:p w14:paraId="7AA19560" w14:textId="77777777" w:rsidR="00A978B5" w:rsidRDefault="00A978B5" w:rsidP="00EE6C23">
            <w:pPr>
              <w:pStyle w:val="Bodi"/>
              <w:ind w:firstLine="0"/>
              <w:rPr>
                <w:rFonts w:ascii="Cambria" w:hAnsi="Cambria"/>
                <w:lang w:eastAsia="id-ID"/>
              </w:rPr>
            </w:pPr>
          </w:p>
        </w:tc>
        <w:tc>
          <w:tcPr>
            <w:tcW w:w="1342" w:type="dxa"/>
          </w:tcPr>
          <w:p w14:paraId="23EC7DB6" w14:textId="77777777" w:rsidR="00A978B5" w:rsidRDefault="00A978B5" w:rsidP="00EE6C23">
            <w:pPr>
              <w:pStyle w:val="Bodi"/>
              <w:ind w:firstLine="0"/>
              <w:rPr>
                <w:rFonts w:ascii="Cambria" w:hAnsi="Cambria"/>
                <w:lang w:eastAsia="id-ID"/>
              </w:rPr>
            </w:pPr>
          </w:p>
        </w:tc>
        <w:tc>
          <w:tcPr>
            <w:tcW w:w="1343" w:type="dxa"/>
          </w:tcPr>
          <w:p w14:paraId="429F7015" w14:textId="77777777" w:rsidR="00A978B5" w:rsidRDefault="00A978B5" w:rsidP="00EE6C23">
            <w:pPr>
              <w:pStyle w:val="Bodi"/>
              <w:ind w:firstLine="0"/>
              <w:rPr>
                <w:rFonts w:ascii="Cambria" w:hAnsi="Cambria"/>
                <w:lang w:eastAsia="id-ID"/>
              </w:rPr>
            </w:pPr>
            <w:r w:rsidRPr="00DD40FD">
              <w:rPr>
                <w:rFonts w:ascii="Cambria" w:hAnsi="Cambria"/>
                <w:lang w:eastAsia="id-ID"/>
              </w:rPr>
              <w:t>0.872</w:t>
            </w:r>
          </w:p>
        </w:tc>
      </w:tr>
      <w:tr w:rsidR="00A978B5" w14:paraId="10A43EA0" w14:textId="77777777" w:rsidTr="00EE6C23">
        <w:tc>
          <w:tcPr>
            <w:tcW w:w="1342" w:type="dxa"/>
          </w:tcPr>
          <w:p w14:paraId="61ADA289" w14:textId="77777777" w:rsidR="00A978B5" w:rsidRDefault="00A978B5" w:rsidP="00EE6C23">
            <w:pPr>
              <w:pStyle w:val="Bodi"/>
              <w:ind w:firstLine="0"/>
              <w:rPr>
                <w:rFonts w:ascii="Cambria" w:hAnsi="Cambria"/>
                <w:lang w:eastAsia="id-ID"/>
              </w:rPr>
            </w:pPr>
            <w:r>
              <w:rPr>
                <w:rFonts w:ascii="Cambria" w:hAnsi="Cambria"/>
                <w:lang w:eastAsia="id-ID"/>
              </w:rPr>
              <w:t>L1</w:t>
            </w:r>
          </w:p>
        </w:tc>
        <w:tc>
          <w:tcPr>
            <w:tcW w:w="1342" w:type="dxa"/>
          </w:tcPr>
          <w:p w14:paraId="5D414D24" w14:textId="77777777" w:rsidR="00A978B5" w:rsidRDefault="00A978B5" w:rsidP="00EE6C23">
            <w:pPr>
              <w:pStyle w:val="Bodi"/>
              <w:ind w:firstLine="0"/>
              <w:rPr>
                <w:rFonts w:ascii="Cambria" w:hAnsi="Cambria"/>
                <w:lang w:eastAsia="id-ID"/>
              </w:rPr>
            </w:pPr>
            <w:r>
              <w:rPr>
                <w:rFonts w:ascii="Cambria" w:hAnsi="Cambria"/>
                <w:lang w:eastAsia="id-ID"/>
              </w:rPr>
              <w:t>3.990</w:t>
            </w:r>
          </w:p>
        </w:tc>
        <w:tc>
          <w:tcPr>
            <w:tcW w:w="1342" w:type="dxa"/>
          </w:tcPr>
          <w:p w14:paraId="2D394315" w14:textId="77777777" w:rsidR="00A978B5" w:rsidRDefault="00A978B5" w:rsidP="00EE6C23">
            <w:pPr>
              <w:pStyle w:val="Bodi"/>
              <w:ind w:firstLine="0"/>
              <w:rPr>
                <w:rFonts w:ascii="Cambria" w:hAnsi="Cambria"/>
                <w:lang w:eastAsia="id-ID"/>
              </w:rPr>
            </w:pPr>
            <w:r w:rsidRPr="00D27E07">
              <w:rPr>
                <w:rFonts w:ascii="Cambria" w:hAnsi="Cambria"/>
                <w:lang w:eastAsia="id-ID"/>
              </w:rPr>
              <w:t>0.835</w:t>
            </w:r>
          </w:p>
        </w:tc>
        <w:tc>
          <w:tcPr>
            <w:tcW w:w="1342" w:type="dxa"/>
          </w:tcPr>
          <w:p w14:paraId="08CF50C7" w14:textId="77777777" w:rsidR="00A978B5" w:rsidRDefault="00A978B5" w:rsidP="00EE6C23">
            <w:pPr>
              <w:pStyle w:val="Bodi"/>
              <w:ind w:firstLine="0"/>
              <w:rPr>
                <w:rFonts w:ascii="Cambria" w:hAnsi="Cambria"/>
                <w:lang w:eastAsia="id-ID"/>
              </w:rPr>
            </w:pPr>
            <w:r>
              <w:rPr>
                <w:rFonts w:ascii="Cambria" w:hAnsi="Cambria"/>
                <w:lang w:eastAsia="id-ID"/>
              </w:rPr>
              <w:t>0.935</w:t>
            </w:r>
          </w:p>
        </w:tc>
        <w:tc>
          <w:tcPr>
            <w:tcW w:w="1342" w:type="dxa"/>
          </w:tcPr>
          <w:p w14:paraId="145A9519" w14:textId="77777777" w:rsidR="00A978B5" w:rsidRDefault="00A978B5" w:rsidP="00EE6C23">
            <w:pPr>
              <w:pStyle w:val="Bodi"/>
              <w:ind w:firstLine="0"/>
              <w:rPr>
                <w:rFonts w:ascii="Cambria" w:hAnsi="Cambria"/>
                <w:lang w:eastAsia="id-ID"/>
              </w:rPr>
            </w:pPr>
            <w:r>
              <w:rPr>
                <w:rFonts w:ascii="Cambria" w:hAnsi="Cambria"/>
                <w:lang w:eastAsia="id-ID"/>
              </w:rPr>
              <w:t>0.782</w:t>
            </w:r>
          </w:p>
        </w:tc>
        <w:tc>
          <w:tcPr>
            <w:tcW w:w="1342" w:type="dxa"/>
          </w:tcPr>
          <w:p w14:paraId="72169966" w14:textId="77777777" w:rsidR="00A978B5" w:rsidRDefault="00A978B5" w:rsidP="00EE6C23">
            <w:pPr>
              <w:pStyle w:val="Bodi"/>
              <w:ind w:firstLine="0"/>
              <w:rPr>
                <w:rFonts w:ascii="Cambria" w:hAnsi="Cambria"/>
                <w:lang w:eastAsia="id-ID"/>
              </w:rPr>
            </w:pPr>
            <w:r>
              <w:rPr>
                <w:rFonts w:ascii="Cambria" w:hAnsi="Cambria"/>
                <w:lang w:eastAsia="id-ID"/>
              </w:rPr>
              <w:t>0.907</w:t>
            </w:r>
          </w:p>
        </w:tc>
        <w:tc>
          <w:tcPr>
            <w:tcW w:w="1343" w:type="dxa"/>
          </w:tcPr>
          <w:p w14:paraId="6807DC88" w14:textId="77777777" w:rsidR="00A978B5" w:rsidRDefault="00A978B5" w:rsidP="00EE6C23">
            <w:pPr>
              <w:pStyle w:val="Bodi"/>
              <w:ind w:firstLine="0"/>
              <w:rPr>
                <w:rFonts w:ascii="Cambria" w:hAnsi="Cambria"/>
                <w:lang w:eastAsia="id-ID"/>
              </w:rPr>
            </w:pPr>
            <w:r w:rsidRPr="00DD40FD">
              <w:rPr>
                <w:rFonts w:ascii="Cambria" w:hAnsi="Cambria"/>
                <w:lang w:eastAsia="id-ID"/>
              </w:rPr>
              <w:t>0.831</w:t>
            </w:r>
          </w:p>
        </w:tc>
      </w:tr>
      <w:tr w:rsidR="00A978B5" w14:paraId="561F9AFD" w14:textId="77777777" w:rsidTr="00EE6C23">
        <w:tc>
          <w:tcPr>
            <w:tcW w:w="1342" w:type="dxa"/>
          </w:tcPr>
          <w:p w14:paraId="08034536" w14:textId="77777777" w:rsidR="00A978B5" w:rsidRDefault="00A978B5" w:rsidP="00EE6C23">
            <w:pPr>
              <w:pStyle w:val="Bodi"/>
              <w:ind w:firstLine="0"/>
              <w:rPr>
                <w:rFonts w:ascii="Cambria" w:hAnsi="Cambria"/>
                <w:lang w:eastAsia="id-ID"/>
              </w:rPr>
            </w:pPr>
            <w:r>
              <w:rPr>
                <w:rFonts w:ascii="Cambria" w:hAnsi="Cambria"/>
                <w:lang w:eastAsia="id-ID"/>
              </w:rPr>
              <w:t>L2</w:t>
            </w:r>
          </w:p>
        </w:tc>
        <w:tc>
          <w:tcPr>
            <w:tcW w:w="1342" w:type="dxa"/>
          </w:tcPr>
          <w:p w14:paraId="0082EE3B" w14:textId="77777777" w:rsidR="00A978B5" w:rsidRDefault="00A978B5" w:rsidP="00EE6C23">
            <w:pPr>
              <w:pStyle w:val="Bodi"/>
              <w:ind w:firstLine="0"/>
              <w:rPr>
                <w:rFonts w:ascii="Cambria" w:hAnsi="Cambria"/>
                <w:lang w:eastAsia="id-ID"/>
              </w:rPr>
            </w:pPr>
            <w:r>
              <w:rPr>
                <w:rFonts w:ascii="Cambria" w:hAnsi="Cambria"/>
                <w:lang w:eastAsia="id-ID"/>
              </w:rPr>
              <w:t>4.020</w:t>
            </w:r>
          </w:p>
        </w:tc>
        <w:tc>
          <w:tcPr>
            <w:tcW w:w="1342" w:type="dxa"/>
          </w:tcPr>
          <w:p w14:paraId="39F9F718" w14:textId="77777777" w:rsidR="00A978B5" w:rsidRDefault="00A978B5" w:rsidP="00EE6C23">
            <w:pPr>
              <w:pStyle w:val="Bodi"/>
              <w:ind w:firstLine="0"/>
              <w:rPr>
                <w:rFonts w:ascii="Cambria" w:hAnsi="Cambria"/>
                <w:lang w:eastAsia="id-ID"/>
              </w:rPr>
            </w:pPr>
            <w:r w:rsidRPr="00D27E07">
              <w:rPr>
                <w:rFonts w:ascii="Cambria" w:hAnsi="Cambria"/>
                <w:lang w:eastAsia="id-ID"/>
              </w:rPr>
              <w:t>0.880</w:t>
            </w:r>
          </w:p>
        </w:tc>
        <w:tc>
          <w:tcPr>
            <w:tcW w:w="1342" w:type="dxa"/>
          </w:tcPr>
          <w:p w14:paraId="45892D42" w14:textId="77777777" w:rsidR="00A978B5" w:rsidRDefault="00A978B5" w:rsidP="00EE6C23">
            <w:pPr>
              <w:pStyle w:val="Bodi"/>
              <w:ind w:firstLine="0"/>
              <w:rPr>
                <w:rFonts w:ascii="Cambria" w:hAnsi="Cambria"/>
                <w:lang w:eastAsia="id-ID"/>
              </w:rPr>
            </w:pPr>
          </w:p>
        </w:tc>
        <w:tc>
          <w:tcPr>
            <w:tcW w:w="1342" w:type="dxa"/>
          </w:tcPr>
          <w:p w14:paraId="3A9A249A" w14:textId="77777777" w:rsidR="00A978B5" w:rsidRDefault="00A978B5" w:rsidP="00EE6C23">
            <w:pPr>
              <w:pStyle w:val="Bodi"/>
              <w:ind w:firstLine="0"/>
              <w:rPr>
                <w:rFonts w:ascii="Cambria" w:hAnsi="Cambria"/>
                <w:lang w:eastAsia="id-ID"/>
              </w:rPr>
            </w:pPr>
          </w:p>
        </w:tc>
        <w:tc>
          <w:tcPr>
            <w:tcW w:w="1342" w:type="dxa"/>
          </w:tcPr>
          <w:p w14:paraId="467B09CD" w14:textId="77777777" w:rsidR="00A978B5" w:rsidRDefault="00A978B5" w:rsidP="00EE6C23">
            <w:pPr>
              <w:pStyle w:val="Bodi"/>
              <w:ind w:firstLine="0"/>
              <w:rPr>
                <w:rFonts w:ascii="Cambria" w:hAnsi="Cambria"/>
                <w:lang w:eastAsia="id-ID"/>
              </w:rPr>
            </w:pPr>
          </w:p>
        </w:tc>
        <w:tc>
          <w:tcPr>
            <w:tcW w:w="1343" w:type="dxa"/>
          </w:tcPr>
          <w:p w14:paraId="7933DFDA" w14:textId="77777777" w:rsidR="00A978B5" w:rsidRDefault="00A978B5" w:rsidP="00EE6C23">
            <w:pPr>
              <w:pStyle w:val="Bodi"/>
              <w:ind w:firstLine="0"/>
              <w:rPr>
                <w:rFonts w:ascii="Cambria" w:hAnsi="Cambria"/>
                <w:lang w:eastAsia="id-ID"/>
              </w:rPr>
            </w:pPr>
            <w:r w:rsidRPr="00DD40FD">
              <w:rPr>
                <w:rFonts w:ascii="Cambria" w:hAnsi="Cambria"/>
                <w:lang w:eastAsia="id-ID"/>
              </w:rPr>
              <w:t>0.883</w:t>
            </w:r>
          </w:p>
        </w:tc>
      </w:tr>
      <w:tr w:rsidR="00A978B5" w14:paraId="289704F0" w14:textId="77777777" w:rsidTr="00EE6C23">
        <w:tc>
          <w:tcPr>
            <w:tcW w:w="1342" w:type="dxa"/>
          </w:tcPr>
          <w:p w14:paraId="1589D23A" w14:textId="77777777" w:rsidR="00A978B5" w:rsidRDefault="00A978B5" w:rsidP="00EE6C23">
            <w:pPr>
              <w:pStyle w:val="Bodi"/>
              <w:ind w:firstLine="0"/>
              <w:rPr>
                <w:rFonts w:ascii="Cambria" w:hAnsi="Cambria"/>
                <w:lang w:eastAsia="id-ID"/>
              </w:rPr>
            </w:pPr>
            <w:r>
              <w:rPr>
                <w:rFonts w:ascii="Cambria" w:hAnsi="Cambria"/>
                <w:lang w:eastAsia="id-ID"/>
              </w:rPr>
              <w:t>L3</w:t>
            </w:r>
          </w:p>
        </w:tc>
        <w:tc>
          <w:tcPr>
            <w:tcW w:w="1342" w:type="dxa"/>
          </w:tcPr>
          <w:p w14:paraId="6352A747" w14:textId="77777777" w:rsidR="00A978B5" w:rsidRDefault="00A978B5" w:rsidP="00EE6C23">
            <w:pPr>
              <w:pStyle w:val="Bodi"/>
              <w:ind w:firstLine="0"/>
              <w:rPr>
                <w:rFonts w:ascii="Cambria" w:hAnsi="Cambria"/>
                <w:lang w:eastAsia="id-ID"/>
              </w:rPr>
            </w:pPr>
            <w:r>
              <w:rPr>
                <w:rFonts w:ascii="Cambria" w:hAnsi="Cambria"/>
                <w:lang w:eastAsia="id-ID"/>
              </w:rPr>
              <w:t>4.170</w:t>
            </w:r>
          </w:p>
        </w:tc>
        <w:tc>
          <w:tcPr>
            <w:tcW w:w="1342" w:type="dxa"/>
          </w:tcPr>
          <w:p w14:paraId="74E82F13" w14:textId="77777777" w:rsidR="00A978B5" w:rsidRDefault="00A978B5" w:rsidP="00EE6C23">
            <w:pPr>
              <w:pStyle w:val="Bodi"/>
              <w:ind w:firstLine="0"/>
              <w:rPr>
                <w:rFonts w:ascii="Cambria" w:hAnsi="Cambria"/>
                <w:lang w:eastAsia="id-ID"/>
              </w:rPr>
            </w:pPr>
            <w:r w:rsidRPr="00D27E07">
              <w:rPr>
                <w:rFonts w:ascii="Cambria" w:hAnsi="Cambria"/>
                <w:lang w:eastAsia="id-ID"/>
              </w:rPr>
              <w:t>0.865</w:t>
            </w:r>
          </w:p>
        </w:tc>
        <w:tc>
          <w:tcPr>
            <w:tcW w:w="1342" w:type="dxa"/>
          </w:tcPr>
          <w:p w14:paraId="0A62D568" w14:textId="77777777" w:rsidR="00A978B5" w:rsidRDefault="00A978B5" w:rsidP="00EE6C23">
            <w:pPr>
              <w:pStyle w:val="Bodi"/>
              <w:ind w:firstLine="0"/>
              <w:rPr>
                <w:rFonts w:ascii="Cambria" w:hAnsi="Cambria"/>
                <w:lang w:eastAsia="id-ID"/>
              </w:rPr>
            </w:pPr>
          </w:p>
        </w:tc>
        <w:tc>
          <w:tcPr>
            <w:tcW w:w="1342" w:type="dxa"/>
          </w:tcPr>
          <w:p w14:paraId="0CA1A0AB" w14:textId="77777777" w:rsidR="00A978B5" w:rsidRDefault="00A978B5" w:rsidP="00EE6C23">
            <w:pPr>
              <w:pStyle w:val="Bodi"/>
              <w:ind w:firstLine="0"/>
              <w:rPr>
                <w:rFonts w:ascii="Cambria" w:hAnsi="Cambria"/>
                <w:lang w:eastAsia="id-ID"/>
              </w:rPr>
            </w:pPr>
          </w:p>
        </w:tc>
        <w:tc>
          <w:tcPr>
            <w:tcW w:w="1342" w:type="dxa"/>
          </w:tcPr>
          <w:p w14:paraId="2F9D8834" w14:textId="77777777" w:rsidR="00A978B5" w:rsidRDefault="00A978B5" w:rsidP="00EE6C23">
            <w:pPr>
              <w:pStyle w:val="Bodi"/>
              <w:ind w:firstLine="0"/>
              <w:rPr>
                <w:rFonts w:ascii="Cambria" w:hAnsi="Cambria"/>
                <w:lang w:eastAsia="id-ID"/>
              </w:rPr>
            </w:pPr>
          </w:p>
        </w:tc>
        <w:tc>
          <w:tcPr>
            <w:tcW w:w="1343" w:type="dxa"/>
          </w:tcPr>
          <w:p w14:paraId="497F02B0" w14:textId="77777777" w:rsidR="00A978B5" w:rsidRDefault="00A978B5" w:rsidP="00EE6C23">
            <w:pPr>
              <w:pStyle w:val="Bodi"/>
              <w:ind w:firstLine="0"/>
              <w:rPr>
                <w:rFonts w:ascii="Cambria" w:hAnsi="Cambria"/>
                <w:lang w:eastAsia="id-ID"/>
              </w:rPr>
            </w:pPr>
            <w:r w:rsidRPr="00DD40FD">
              <w:rPr>
                <w:rFonts w:ascii="Cambria" w:hAnsi="Cambria"/>
                <w:lang w:eastAsia="id-ID"/>
              </w:rPr>
              <w:t>0.884</w:t>
            </w:r>
          </w:p>
        </w:tc>
      </w:tr>
      <w:tr w:rsidR="00A978B5" w14:paraId="6538F62B" w14:textId="77777777" w:rsidTr="00EE6C23">
        <w:tc>
          <w:tcPr>
            <w:tcW w:w="1342" w:type="dxa"/>
          </w:tcPr>
          <w:p w14:paraId="44A52D59" w14:textId="77777777" w:rsidR="00A978B5" w:rsidRDefault="00A978B5" w:rsidP="00EE6C23">
            <w:pPr>
              <w:pStyle w:val="Bodi"/>
              <w:ind w:firstLine="0"/>
              <w:rPr>
                <w:rFonts w:ascii="Cambria" w:hAnsi="Cambria"/>
                <w:lang w:eastAsia="id-ID"/>
              </w:rPr>
            </w:pPr>
            <w:r>
              <w:rPr>
                <w:rFonts w:ascii="Cambria" w:hAnsi="Cambria"/>
                <w:lang w:eastAsia="id-ID"/>
              </w:rPr>
              <w:t>L4</w:t>
            </w:r>
          </w:p>
        </w:tc>
        <w:tc>
          <w:tcPr>
            <w:tcW w:w="1342" w:type="dxa"/>
          </w:tcPr>
          <w:p w14:paraId="0FC99816" w14:textId="77777777" w:rsidR="00A978B5" w:rsidRDefault="00A978B5" w:rsidP="00EE6C23">
            <w:pPr>
              <w:pStyle w:val="Bodi"/>
              <w:ind w:firstLine="0"/>
              <w:rPr>
                <w:rFonts w:ascii="Cambria" w:hAnsi="Cambria"/>
                <w:lang w:eastAsia="id-ID"/>
              </w:rPr>
            </w:pPr>
            <w:r w:rsidRPr="00DD40FD">
              <w:rPr>
                <w:rFonts w:ascii="Cambria" w:hAnsi="Cambria"/>
                <w:lang w:eastAsia="id-ID"/>
              </w:rPr>
              <w:t>4.270</w:t>
            </w:r>
          </w:p>
        </w:tc>
        <w:tc>
          <w:tcPr>
            <w:tcW w:w="1342" w:type="dxa"/>
          </w:tcPr>
          <w:p w14:paraId="43DC34EC" w14:textId="77777777" w:rsidR="00A978B5" w:rsidRDefault="00A978B5" w:rsidP="00EE6C23">
            <w:pPr>
              <w:pStyle w:val="Bodi"/>
              <w:ind w:firstLine="0"/>
              <w:rPr>
                <w:rFonts w:ascii="Cambria" w:hAnsi="Cambria"/>
                <w:lang w:eastAsia="id-ID"/>
              </w:rPr>
            </w:pPr>
            <w:r w:rsidRPr="00D27E07">
              <w:rPr>
                <w:rFonts w:ascii="Cambria" w:hAnsi="Cambria"/>
                <w:lang w:eastAsia="id-ID"/>
              </w:rPr>
              <w:t>0.886</w:t>
            </w:r>
            <w:r w:rsidRPr="00D27E07">
              <w:rPr>
                <w:rFonts w:ascii="Cambria" w:hAnsi="Cambria"/>
                <w:lang w:eastAsia="id-ID"/>
              </w:rPr>
              <w:tab/>
            </w:r>
          </w:p>
        </w:tc>
        <w:tc>
          <w:tcPr>
            <w:tcW w:w="1342" w:type="dxa"/>
          </w:tcPr>
          <w:p w14:paraId="71E70CA9" w14:textId="77777777" w:rsidR="00A978B5" w:rsidRDefault="00A978B5" w:rsidP="00EE6C23">
            <w:pPr>
              <w:pStyle w:val="Bodi"/>
              <w:ind w:firstLine="0"/>
              <w:rPr>
                <w:rFonts w:ascii="Cambria" w:hAnsi="Cambria"/>
                <w:lang w:eastAsia="id-ID"/>
              </w:rPr>
            </w:pPr>
          </w:p>
        </w:tc>
        <w:tc>
          <w:tcPr>
            <w:tcW w:w="1342" w:type="dxa"/>
          </w:tcPr>
          <w:p w14:paraId="47DDA1CF" w14:textId="77777777" w:rsidR="00A978B5" w:rsidRDefault="00A978B5" w:rsidP="00EE6C23">
            <w:pPr>
              <w:pStyle w:val="Bodi"/>
              <w:ind w:firstLine="0"/>
              <w:rPr>
                <w:rFonts w:ascii="Cambria" w:hAnsi="Cambria"/>
                <w:lang w:eastAsia="id-ID"/>
              </w:rPr>
            </w:pPr>
          </w:p>
        </w:tc>
        <w:tc>
          <w:tcPr>
            <w:tcW w:w="1342" w:type="dxa"/>
          </w:tcPr>
          <w:p w14:paraId="1C956A21" w14:textId="77777777" w:rsidR="00A978B5" w:rsidRDefault="00A978B5" w:rsidP="00EE6C23">
            <w:pPr>
              <w:pStyle w:val="Bodi"/>
              <w:ind w:firstLine="0"/>
              <w:rPr>
                <w:rFonts w:ascii="Cambria" w:hAnsi="Cambria"/>
                <w:lang w:eastAsia="id-ID"/>
              </w:rPr>
            </w:pPr>
          </w:p>
        </w:tc>
        <w:tc>
          <w:tcPr>
            <w:tcW w:w="1343" w:type="dxa"/>
          </w:tcPr>
          <w:p w14:paraId="2B1524FE" w14:textId="77777777" w:rsidR="00A978B5" w:rsidRDefault="00A978B5" w:rsidP="00EE6C23">
            <w:pPr>
              <w:pStyle w:val="Bodi"/>
              <w:ind w:firstLine="0"/>
              <w:rPr>
                <w:rFonts w:ascii="Cambria" w:hAnsi="Cambria"/>
                <w:lang w:eastAsia="id-ID"/>
              </w:rPr>
            </w:pPr>
            <w:r w:rsidRPr="00DD40FD">
              <w:rPr>
                <w:rFonts w:ascii="Cambria" w:hAnsi="Cambria"/>
                <w:lang w:eastAsia="id-ID"/>
              </w:rPr>
              <w:t>0.814</w:t>
            </w:r>
          </w:p>
        </w:tc>
      </w:tr>
      <w:tr w:rsidR="00A978B5" w14:paraId="71E8E617" w14:textId="77777777" w:rsidTr="00EE6C23">
        <w:tc>
          <w:tcPr>
            <w:tcW w:w="1342" w:type="dxa"/>
          </w:tcPr>
          <w:p w14:paraId="5548BDEA" w14:textId="77777777" w:rsidR="00A978B5" w:rsidRDefault="00A978B5" w:rsidP="00EE6C23">
            <w:pPr>
              <w:pStyle w:val="Bodi"/>
              <w:ind w:firstLine="0"/>
              <w:rPr>
                <w:rFonts w:ascii="Cambria" w:hAnsi="Cambria"/>
                <w:lang w:eastAsia="id-ID"/>
              </w:rPr>
            </w:pPr>
            <w:r>
              <w:rPr>
                <w:rFonts w:ascii="Cambria" w:hAnsi="Cambria"/>
                <w:lang w:eastAsia="id-ID"/>
              </w:rPr>
              <w:t>GH1</w:t>
            </w:r>
          </w:p>
        </w:tc>
        <w:tc>
          <w:tcPr>
            <w:tcW w:w="1342" w:type="dxa"/>
          </w:tcPr>
          <w:p w14:paraId="62AAA23B" w14:textId="77777777" w:rsidR="00A978B5" w:rsidRDefault="00A978B5" w:rsidP="00EE6C23">
            <w:pPr>
              <w:pStyle w:val="Bodi"/>
              <w:ind w:firstLine="0"/>
              <w:rPr>
                <w:rFonts w:ascii="Cambria" w:hAnsi="Cambria"/>
                <w:lang w:eastAsia="id-ID"/>
              </w:rPr>
            </w:pPr>
            <w:r w:rsidRPr="00DD40FD">
              <w:rPr>
                <w:rFonts w:ascii="Cambria" w:hAnsi="Cambria"/>
                <w:lang w:eastAsia="id-ID"/>
              </w:rPr>
              <w:t>4.390</w:t>
            </w:r>
          </w:p>
        </w:tc>
        <w:tc>
          <w:tcPr>
            <w:tcW w:w="1342" w:type="dxa"/>
          </w:tcPr>
          <w:p w14:paraId="471EA4AC" w14:textId="77777777" w:rsidR="00A978B5" w:rsidRDefault="00A978B5" w:rsidP="00EE6C23">
            <w:pPr>
              <w:pStyle w:val="Bodi"/>
              <w:ind w:firstLine="0"/>
              <w:rPr>
                <w:rFonts w:ascii="Cambria" w:hAnsi="Cambria"/>
                <w:lang w:eastAsia="id-ID"/>
              </w:rPr>
            </w:pPr>
            <w:r w:rsidRPr="00D27E07">
              <w:rPr>
                <w:rFonts w:ascii="Cambria" w:hAnsi="Cambria"/>
                <w:lang w:eastAsia="id-ID"/>
              </w:rPr>
              <w:t>0.834</w:t>
            </w:r>
          </w:p>
        </w:tc>
        <w:tc>
          <w:tcPr>
            <w:tcW w:w="1342" w:type="dxa"/>
          </w:tcPr>
          <w:p w14:paraId="7DA04242" w14:textId="77777777" w:rsidR="00A978B5" w:rsidRDefault="00A978B5" w:rsidP="00EE6C23">
            <w:pPr>
              <w:pStyle w:val="Bodi"/>
              <w:ind w:firstLine="0"/>
              <w:rPr>
                <w:rFonts w:ascii="Cambria" w:hAnsi="Cambria"/>
                <w:lang w:eastAsia="id-ID"/>
              </w:rPr>
            </w:pPr>
            <w:r>
              <w:rPr>
                <w:rFonts w:ascii="Cambria" w:hAnsi="Cambria"/>
                <w:lang w:eastAsia="id-ID"/>
              </w:rPr>
              <w:t>0.923</w:t>
            </w:r>
          </w:p>
        </w:tc>
        <w:tc>
          <w:tcPr>
            <w:tcW w:w="1342" w:type="dxa"/>
          </w:tcPr>
          <w:p w14:paraId="081ACDC6" w14:textId="77777777" w:rsidR="00A978B5" w:rsidRDefault="00A978B5" w:rsidP="00EE6C23">
            <w:pPr>
              <w:pStyle w:val="Bodi"/>
              <w:ind w:firstLine="0"/>
              <w:rPr>
                <w:rFonts w:ascii="Cambria" w:hAnsi="Cambria"/>
                <w:lang w:eastAsia="id-ID"/>
              </w:rPr>
            </w:pPr>
            <w:r>
              <w:rPr>
                <w:rFonts w:ascii="Cambria" w:hAnsi="Cambria"/>
                <w:lang w:eastAsia="id-ID"/>
              </w:rPr>
              <w:t>0.751</w:t>
            </w:r>
          </w:p>
        </w:tc>
        <w:tc>
          <w:tcPr>
            <w:tcW w:w="1342" w:type="dxa"/>
          </w:tcPr>
          <w:p w14:paraId="0754D8B5" w14:textId="77777777" w:rsidR="00A978B5" w:rsidRDefault="00A978B5" w:rsidP="00EE6C23">
            <w:pPr>
              <w:pStyle w:val="Bodi"/>
              <w:ind w:firstLine="0"/>
              <w:rPr>
                <w:rFonts w:ascii="Cambria" w:hAnsi="Cambria"/>
                <w:lang w:eastAsia="id-ID"/>
              </w:rPr>
            </w:pPr>
            <w:r>
              <w:rPr>
                <w:rFonts w:ascii="Cambria" w:hAnsi="Cambria"/>
                <w:lang w:eastAsia="id-ID"/>
              </w:rPr>
              <w:t>0.890</w:t>
            </w:r>
          </w:p>
        </w:tc>
        <w:tc>
          <w:tcPr>
            <w:tcW w:w="1343" w:type="dxa"/>
          </w:tcPr>
          <w:p w14:paraId="5D0A5EEF" w14:textId="77777777" w:rsidR="00A978B5" w:rsidRDefault="00A978B5" w:rsidP="00EE6C23">
            <w:pPr>
              <w:pStyle w:val="Bodi"/>
              <w:ind w:firstLine="0"/>
              <w:rPr>
                <w:rFonts w:ascii="Cambria" w:hAnsi="Cambria"/>
                <w:lang w:eastAsia="id-ID"/>
              </w:rPr>
            </w:pPr>
            <w:r w:rsidRPr="00DD40FD">
              <w:rPr>
                <w:rFonts w:ascii="Cambria" w:hAnsi="Cambria"/>
                <w:lang w:eastAsia="id-ID"/>
              </w:rPr>
              <w:t>0.811</w:t>
            </w:r>
          </w:p>
        </w:tc>
      </w:tr>
      <w:tr w:rsidR="00A978B5" w14:paraId="5A682984" w14:textId="77777777" w:rsidTr="00EE6C23">
        <w:tc>
          <w:tcPr>
            <w:tcW w:w="1342" w:type="dxa"/>
          </w:tcPr>
          <w:p w14:paraId="0ECFF672" w14:textId="77777777" w:rsidR="00A978B5" w:rsidRDefault="00A978B5" w:rsidP="00EE6C23">
            <w:pPr>
              <w:pStyle w:val="Bodi"/>
              <w:ind w:firstLine="0"/>
              <w:rPr>
                <w:rFonts w:ascii="Cambria" w:hAnsi="Cambria"/>
                <w:lang w:eastAsia="id-ID"/>
              </w:rPr>
            </w:pPr>
            <w:r>
              <w:rPr>
                <w:rFonts w:ascii="Cambria" w:hAnsi="Cambria"/>
                <w:lang w:eastAsia="id-ID"/>
              </w:rPr>
              <w:t>GH2</w:t>
            </w:r>
          </w:p>
        </w:tc>
        <w:tc>
          <w:tcPr>
            <w:tcW w:w="1342" w:type="dxa"/>
          </w:tcPr>
          <w:p w14:paraId="5B2E3114" w14:textId="77777777" w:rsidR="00A978B5" w:rsidRDefault="00A978B5" w:rsidP="00EE6C23">
            <w:pPr>
              <w:pStyle w:val="Bodi"/>
              <w:ind w:firstLine="0"/>
              <w:rPr>
                <w:rFonts w:ascii="Cambria" w:hAnsi="Cambria"/>
                <w:lang w:eastAsia="id-ID"/>
              </w:rPr>
            </w:pPr>
            <w:r w:rsidRPr="00DD40FD">
              <w:rPr>
                <w:rFonts w:ascii="Cambria" w:hAnsi="Cambria"/>
                <w:lang w:eastAsia="id-ID"/>
              </w:rPr>
              <w:t>4.360</w:t>
            </w:r>
          </w:p>
        </w:tc>
        <w:tc>
          <w:tcPr>
            <w:tcW w:w="1342" w:type="dxa"/>
          </w:tcPr>
          <w:p w14:paraId="161DB8EA" w14:textId="77777777" w:rsidR="00A978B5" w:rsidRDefault="00A978B5" w:rsidP="00EE6C23">
            <w:pPr>
              <w:pStyle w:val="Bodi"/>
              <w:ind w:firstLine="0"/>
              <w:rPr>
                <w:rFonts w:ascii="Cambria" w:hAnsi="Cambria"/>
                <w:lang w:eastAsia="id-ID"/>
              </w:rPr>
            </w:pPr>
            <w:r w:rsidRPr="00D27E07">
              <w:rPr>
                <w:rFonts w:ascii="Cambria" w:hAnsi="Cambria"/>
                <w:lang w:eastAsia="id-ID"/>
              </w:rPr>
              <w:t>0.936</w:t>
            </w:r>
            <w:r w:rsidRPr="00D27E07">
              <w:rPr>
                <w:rFonts w:ascii="Cambria" w:hAnsi="Cambria"/>
                <w:lang w:eastAsia="id-ID"/>
              </w:rPr>
              <w:tab/>
            </w:r>
          </w:p>
        </w:tc>
        <w:tc>
          <w:tcPr>
            <w:tcW w:w="1342" w:type="dxa"/>
          </w:tcPr>
          <w:p w14:paraId="0D4BAB06" w14:textId="77777777" w:rsidR="00A978B5" w:rsidRDefault="00A978B5" w:rsidP="00EE6C23">
            <w:pPr>
              <w:pStyle w:val="Bodi"/>
              <w:ind w:firstLine="0"/>
              <w:rPr>
                <w:rFonts w:ascii="Cambria" w:hAnsi="Cambria"/>
                <w:lang w:eastAsia="id-ID"/>
              </w:rPr>
            </w:pPr>
          </w:p>
        </w:tc>
        <w:tc>
          <w:tcPr>
            <w:tcW w:w="1342" w:type="dxa"/>
          </w:tcPr>
          <w:p w14:paraId="2AECB9A2" w14:textId="77777777" w:rsidR="00A978B5" w:rsidRDefault="00A978B5" w:rsidP="00EE6C23">
            <w:pPr>
              <w:pStyle w:val="Bodi"/>
              <w:ind w:firstLine="0"/>
              <w:rPr>
                <w:rFonts w:ascii="Cambria" w:hAnsi="Cambria"/>
                <w:lang w:eastAsia="id-ID"/>
              </w:rPr>
            </w:pPr>
          </w:p>
        </w:tc>
        <w:tc>
          <w:tcPr>
            <w:tcW w:w="1342" w:type="dxa"/>
          </w:tcPr>
          <w:p w14:paraId="569A3505" w14:textId="77777777" w:rsidR="00A978B5" w:rsidRDefault="00A978B5" w:rsidP="00EE6C23">
            <w:pPr>
              <w:pStyle w:val="Bodi"/>
              <w:ind w:firstLine="0"/>
              <w:rPr>
                <w:rFonts w:ascii="Cambria" w:hAnsi="Cambria"/>
                <w:lang w:eastAsia="id-ID"/>
              </w:rPr>
            </w:pPr>
          </w:p>
        </w:tc>
        <w:tc>
          <w:tcPr>
            <w:tcW w:w="1343" w:type="dxa"/>
          </w:tcPr>
          <w:p w14:paraId="74F0F15B" w14:textId="77777777" w:rsidR="00A978B5" w:rsidRDefault="00A978B5" w:rsidP="00EE6C23">
            <w:pPr>
              <w:pStyle w:val="Bodi"/>
              <w:ind w:firstLine="0"/>
              <w:rPr>
                <w:rFonts w:ascii="Cambria" w:hAnsi="Cambria"/>
                <w:lang w:eastAsia="id-ID"/>
              </w:rPr>
            </w:pPr>
            <w:r w:rsidRPr="00DD40FD">
              <w:rPr>
                <w:rFonts w:ascii="Cambria" w:hAnsi="Cambria"/>
                <w:lang w:eastAsia="id-ID"/>
              </w:rPr>
              <w:t>0.742</w:t>
            </w:r>
          </w:p>
        </w:tc>
      </w:tr>
      <w:tr w:rsidR="00A978B5" w14:paraId="3F44D371" w14:textId="77777777" w:rsidTr="00EE6C23">
        <w:tc>
          <w:tcPr>
            <w:tcW w:w="1342" w:type="dxa"/>
          </w:tcPr>
          <w:p w14:paraId="690D97B9" w14:textId="77777777" w:rsidR="00A978B5" w:rsidRDefault="00A978B5" w:rsidP="00EE6C23">
            <w:pPr>
              <w:pStyle w:val="Bodi"/>
              <w:ind w:firstLine="0"/>
              <w:rPr>
                <w:rFonts w:ascii="Cambria" w:hAnsi="Cambria"/>
                <w:lang w:eastAsia="id-ID"/>
              </w:rPr>
            </w:pPr>
            <w:r>
              <w:rPr>
                <w:rFonts w:ascii="Cambria" w:hAnsi="Cambria"/>
                <w:lang w:eastAsia="id-ID"/>
              </w:rPr>
              <w:t>GH3</w:t>
            </w:r>
          </w:p>
        </w:tc>
        <w:tc>
          <w:tcPr>
            <w:tcW w:w="1342" w:type="dxa"/>
          </w:tcPr>
          <w:p w14:paraId="49828E31" w14:textId="77777777" w:rsidR="00A978B5" w:rsidRDefault="00A978B5" w:rsidP="00EE6C23">
            <w:pPr>
              <w:pStyle w:val="Bodi"/>
              <w:ind w:firstLine="0"/>
              <w:rPr>
                <w:rFonts w:ascii="Cambria" w:hAnsi="Cambria"/>
                <w:lang w:eastAsia="id-ID"/>
              </w:rPr>
            </w:pPr>
            <w:r w:rsidRPr="00DD40FD">
              <w:rPr>
                <w:rFonts w:ascii="Cambria" w:hAnsi="Cambria"/>
                <w:lang w:eastAsia="id-ID"/>
              </w:rPr>
              <w:tab/>
              <w:t>4.300</w:t>
            </w:r>
          </w:p>
        </w:tc>
        <w:tc>
          <w:tcPr>
            <w:tcW w:w="1342" w:type="dxa"/>
          </w:tcPr>
          <w:p w14:paraId="3095BC8D" w14:textId="77777777" w:rsidR="00A978B5" w:rsidRDefault="00A978B5" w:rsidP="00EE6C23">
            <w:pPr>
              <w:pStyle w:val="Bodi"/>
              <w:ind w:firstLine="0"/>
              <w:rPr>
                <w:rFonts w:ascii="Cambria" w:hAnsi="Cambria"/>
                <w:lang w:eastAsia="id-ID"/>
              </w:rPr>
            </w:pPr>
            <w:r w:rsidRPr="00D27E07">
              <w:rPr>
                <w:rFonts w:ascii="Cambria" w:hAnsi="Cambria"/>
                <w:lang w:eastAsia="id-ID"/>
              </w:rPr>
              <w:t>0.929</w:t>
            </w:r>
          </w:p>
        </w:tc>
        <w:tc>
          <w:tcPr>
            <w:tcW w:w="1342" w:type="dxa"/>
          </w:tcPr>
          <w:p w14:paraId="7B6F4363" w14:textId="77777777" w:rsidR="00A978B5" w:rsidRDefault="00A978B5" w:rsidP="00EE6C23">
            <w:pPr>
              <w:pStyle w:val="Bodi"/>
              <w:ind w:firstLine="0"/>
              <w:rPr>
                <w:rFonts w:ascii="Cambria" w:hAnsi="Cambria"/>
                <w:lang w:eastAsia="id-ID"/>
              </w:rPr>
            </w:pPr>
          </w:p>
        </w:tc>
        <w:tc>
          <w:tcPr>
            <w:tcW w:w="1342" w:type="dxa"/>
          </w:tcPr>
          <w:p w14:paraId="767928D1" w14:textId="77777777" w:rsidR="00A978B5" w:rsidRDefault="00A978B5" w:rsidP="00EE6C23">
            <w:pPr>
              <w:pStyle w:val="Bodi"/>
              <w:ind w:firstLine="0"/>
              <w:rPr>
                <w:rFonts w:ascii="Cambria" w:hAnsi="Cambria"/>
                <w:lang w:eastAsia="id-ID"/>
              </w:rPr>
            </w:pPr>
          </w:p>
        </w:tc>
        <w:tc>
          <w:tcPr>
            <w:tcW w:w="1342" w:type="dxa"/>
          </w:tcPr>
          <w:p w14:paraId="211FE3DF" w14:textId="77777777" w:rsidR="00A978B5" w:rsidRDefault="00A978B5" w:rsidP="00EE6C23">
            <w:pPr>
              <w:pStyle w:val="Bodi"/>
              <w:ind w:firstLine="0"/>
              <w:rPr>
                <w:rFonts w:ascii="Cambria" w:hAnsi="Cambria"/>
                <w:lang w:eastAsia="id-ID"/>
              </w:rPr>
            </w:pPr>
          </w:p>
        </w:tc>
        <w:tc>
          <w:tcPr>
            <w:tcW w:w="1343" w:type="dxa"/>
          </w:tcPr>
          <w:p w14:paraId="5F75A4EC" w14:textId="77777777" w:rsidR="00A978B5" w:rsidRDefault="00A978B5" w:rsidP="00EE6C23">
            <w:pPr>
              <w:pStyle w:val="Bodi"/>
              <w:ind w:firstLine="0"/>
              <w:rPr>
                <w:rFonts w:ascii="Cambria" w:hAnsi="Cambria"/>
                <w:lang w:eastAsia="id-ID"/>
              </w:rPr>
            </w:pPr>
            <w:r w:rsidRPr="00DD40FD">
              <w:rPr>
                <w:rFonts w:ascii="Cambria" w:hAnsi="Cambria"/>
                <w:lang w:eastAsia="id-ID"/>
              </w:rPr>
              <w:t>0.742</w:t>
            </w:r>
          </w:p>
        </w:tc>
      </w:tr>
      <w:tr w:rsidR="00A978B5" w14:paraId="554814A5" w14:textId="77777777" w:rsidTr="00EE6C23">
        <w:tc>
          <w:tcPr>
            <w:tcW w:w="1342" w:type="dxa"/>
          </w:tcPr>
          <w:p w14:paraId="4E706A7F" w14:textId="77777777" w:rsidR="00A978B5" w:rsidRDefault="00A978B5" w:rsidP="00EE6C23">
            <w:pPr>
              <w:pStyle w:val="Bodi"/>
              <w:ind w:firstLine="0"/>
              <w:rPr>
                <w:rFonts w:ascii="Cambria" w:hAnsi="Cambria"/>
                <w:lang w:eastAsia="id-ID"/>
              </w:rPr>
            </w:pPr>
            <w:r>
              <w:rPr>
                <w:rFonts w:ascii="Cambria" w:hAnsi="Cambria"/>
                <w:lang w:eastAsia="id-ID"/>
              </w:rPr>
              <w:t>GH4</w:t>
            </w:r>
          </w:p>
        </w:tc>
        <w:tc>
          <w:tcPr>
            <w:tcW w:w="1342" w:type="dxa"/>
          </w:tcPr>
          <w:p w14:paraId="49B258D0" w14:textId="77777777" w:rsidR="00A978B5" w:rsidRDefault="00A978B5" w:rsidP="00EE6C23">
            <w:pPr>
              <w:pStyle w:val="Bodi"/>
              <w:ind w:firstLine="0"/>
              <w:rPr>
                <w:rFonts w:ascii="Cambria" w:hAnsi="Cambria"/>
                <w:lang w:eastAsia="id-ID"/>
              </w:rPr>
            </w:pPr>
            <w:r w:rsidRPr="00DD40FD">
              <w:rPr>
                <w:rFonts w:ascii="Cambria" w:hAnsi="Cambria"/>
                <w:lang w:eastAsia="id-ID"/>
              </w:rPr>
              <w:t>4.370</w:t>
            </w:r>
          </w:p>
        </w:tc>
        <w:tc>
          <w:tcPr>
            <w:tcW w:w="1342" w:type="dxa"/>
          </w:tcPr>
          <w:p w14:paraId="5A05F2C3" w14:textId="77777777" w:rsidR="00A978B5" w:rsidRDefault="00A978B5" w:rsidP="00EE6C23">
            <w:pPr>
              <w:pStyle w:val="Bodi"/>
              <w:ind w:firstLine="0"/>
              <w:rPr>
                <w:rFonts w:ascii="Cambria" w:hAnsi="Cambria"/>
                <w:lang w:eastAsia="id-ID"/>
              </w:rPr>
            </w:pPr>
            <w:r w:rsidRPr="00D27E07">
              <w:rPr>
                <w:rFonts w:ascii="Cambria" w:hAnsi="Cambria"/>
                <w:lang w:eastAsia="id-ID"/>
              </w:rPr>
              <w:t>0.842</w:t>
            </w:r>
            <w:r w:rsidRPr="00D27E07">
              <w:rPr>
                <w:rFonts w:ascii="Cambria" w:hAnsi="Cambria"/>
                <w:lang w:eastAsia="id-ID"/>
              </w:rPr>
              <w:tab/>
            </w:r>
          </w:p>
        </w:tc>
        <w:tc>
          <w:tcPr>
            <w:tcW w:w="1342" w:type="dxa"/>
          </w:tcPr>
          <w:p w14:paraId="313EFC75" w14:textId="77777777" w:rsidR="00A978B5" w:rsidRDefault="00A978B5" w:rsidP="00EE6C23">
            <w:pPr>
              <w:pStyle w:val="Bodi"/>
              <w:ind w:firstLine="0"/>
              <w:rPr>
                <w:rFonts w:ascii="Cambria" w:hAnsi="Cambria"/>
                <w:lang w:eastAsia="id-ID"/>
              </w:rPr>
            </w:pPr>
          </w:p>
        </w:tc>
        <w:tc>
          <w:tcPr>
            <w:tcW w:w="1342" w:type="dxa"/>
          </w:tcPr>
          <w:p w14:paraId="5867D145" w14:textId="77777777" w:rsidR="00A978B5" w:rsidRDefault="00A978B5" w:rsidP="00EE6C23">
            <w:pPr>
              <w:pStyle w:val="Bodi"/>
              <w:ind w:firstLine="0"/>
              <w:rPr>
                <w:rFonts w:ascii="Cambria" w:hAnsi="Cambria"/>
                <w:lang w:eastAsia="id-ID"/>
              </w:rPr>
            </w:pPr>
          </w:p>
        </w:tc>
        <w:tc>
          <w:tcPr>
            <w:tcW w:w="1342" w:type="dxa"/>
          </w:tcPr>
          <w:p w14:paraId="21D429D2" w14:textId="77777777" w:rsidR="00A978B5" w:rsidRDefault="00A978B5" w:rsidP="00EE6C23">
            <w:pPr>
              <w:pStyle w:val="Bodi"/>
              <w:ind w:firstLine="0"/>
              <w:rPr>
                <w:rFonts w:ascii="Cambria" w:hAnsi="Cambria"/>
                <w:lang w:eastAsia="id-ID"/>
              </w:rPr>
            </w:pPr>
          </w:p>
        </w:tc>
        <w:tc>
          <w:tcPr>
            <w:tcW w:w="1343" w:type="dxa"/>
          </w:tcPr>
          <w:p w14:paraId="63552A63" w14:textId="77777777" w:rsidR="00A978B5" w:rsidRDefault="00A978B5" w:rsidP="00EE6C23">
            <w:pPr>
              <w:pStyle w:val="Bodi"/>
              <w:ind w:firstLine="0"/>
              <w:rPr>
                <w:rFonts w:ascii="Cambria" w:hAnsi="Cambria"/>
                <w:lang w:eastAsia="id-ID"/>
              </w:rPr>
            </w:pPr>
            <w:r w:rsidRPr="00DD40FD">
              <w:rPr>
                <w:rFonts w:ascii="Cambria" w:hAnsi="Cambria"/>
                <w:lang w:eastAsia="id-ID"/>
              </w:rPr>
              <w:t>0.744</w:t>
            </w:r>
          </w:p>
        </w:tc>
      </w:tr>
      <w:tr w:rsidR="00A978B5" w14:paraId="07AB0EF9" w14:textId="77777777" w:rsidTr="00EE6C23">
        <w:tc>
          <w:tcPr>
            <w:tcW w:w="1342" w:type="dxa"/>
          </w:tcPr>
          <w:p w14:paraId="494CE15F" w14:textId="77777777" w:rsidR="00A978B5" w:rsidRDefault="00A978B5" w:rsidP="00EE6C23">
            <w:pPr>
              <w:pStyle w:val="Bodi"/>
              <w:ind w:firstLine="0"/>
              <w:rPr>
                <w:rFonts w:ascii="Cambria" w:hAnsi="Cambria"/>
                <w:lang w:eastAsia="id-ID"/>
              </w:rPr>
            </w:pPr>
            <w:r>
              <w:rPr>
                <w:rFonts w:ascii="Cambria" w:hAnsi="Cambria"/>
                <w:lang w:eastAsia="id-ID"/>
              </w:rPr>
              <w:t>KP1</w:t>
            </w:r>
          </w:p>
        </w:tc>
        <w:tc>
          <w:tcPr>
            <w:tcW w:w="1342" w:type="dxa"/>
          </w:tcPr>
          <w:p w14:paraId="256ED4C7" w14:textId="77777777" w:rsidR="00A978B5" w:rsidRDefault="00A978B5" w:rsidP="00EE6C23">
            <w:pPr>
              <w:pStyle w:val="Bodi"/>
              <w:ind w:firstLine="0"/>
              <w:rPr>
                <w:rFonts w:ascii="Cambria" w:hAnsi="Cambria"/>
                <w:lang w:eastAsia="id-ID"/>
              </w:rPr>
            </w:pPr>
            <w:r w:rsidRPr="00DD40FD">
              <w:rPr>
                <w:rFonts w:ascii="Cambria" w:hAnsi="Cambria"/>
                <w:lang w:eastAsia="id-ID"/>
              </w:rPr>
              <w:t>4.270</w:t>
            </w:r>
          </w:p>
        </w:tc>
        <w:tc>
          <w:tcPr>
            <w:tcW w:w="1342" w:type="dxa"/>
          </w:tcPr>
          <w:p w14:paraId="27E592E9" w14:textId="77777777" w:rsidR="00A978B5" w:rsidRDefault="00A978B5" w:rsidP="00EE6C23">
            <w:pPr>
              <w:pStyle w:val="Bodi"/>
              <w:ind w:firstLine="0"/>
              <w:rPr>
                <w:rFonts w:ascii="Cambria" w:hAnsi="Cambria"/>
                <w:lang w:eastAsia="id-ID"/>
              </w:rPr>
            </w:pPr>
            <w:r w:rsidRPr="00D27E07">
              <w:rPr>
                <w:rFonts w:ascii="Cambria" w:hAnsi="Cambria"/>
                <w:lang w:eastAsia="id-ID"/>
              </w:rPr>
              <w:t>0.835</w:t>
            </w:r>
          </w:p>
        </w:tc>
        <w:tc>
          <w:tcPr>
            <w:tcW w:w="1342" w:type="dxa"/>
          </w:tcPr>
          <w:p w14:paraId="2D41CC76" w14:textId="77777777" w:rsidR="00A978B5" w:rsidRDefault="00A978B5" w:rsidP="00EE6C23">
            <w:pPr>
              <w:pStyle w:val="Bodi"/>
              <w:ind w:firstLine="0"/>
              <w:rPr>
                <w:rFonts w:ascii="Cambria" w:hAnsi="Cambria"/>
                <w:lang w:eastAsia="id-ID"/>
              </w:rPr>
            </w:pPr>
            <w:r>
              <w:rPr>
                <w:rFonts w:ascii="Cambria" w:hAnsi="Cambria"/>
                <w:lang w:eastAsia="id-ID"/>
              </w:rPr>
              <w:t>0.936</w:t>
            </w:r>
          </w:p>
        </w:tc>
        <w:tc>
          <w:tcPr>
            <w:tcW w:w="1342" w:type="dxa"/>
          </w:tcPr>
          <w:p w14:paraId="504DA036" w14:textId="77777777" w:rsidR="00A978B5" w:rsidRDefault="00A978B5" w:rsidP="00EE6C23">
            <w:pPr>
              <w:pStyle w:val="Bodi"/>
              <w:ind w:firstLine="0"/>
              <w:rPr>
                <w:rFonts w:ascii="Cambria" w:hAnsi="Cambria"/>
                <w:lang w:eastAsia="id-ID"/>
              </w:rPr>
            </w:pPr>
            <w:r>
              <w:rPr>
                <w:rFonts w:ascii="Cambria" w:hAnsi="Cambria"/>
                <w:lang w:eastAsia="id-ID"/>
              </w:rPr>
              <w:t>0.786</w:t>
            </w:r>
          </w:p>
        </w:tc>
        <w:tc>
          <w:tcPr>
            <w:tcW w:w="1342" w:type="dxa"/>
          </w:tcPr>
          <w:p w14:paraId="4D080D2F" w14:textId="77777777" w:rsidR="00A978B5" w:rsidRDefault="00A978B5" w:rsidP="00EE6C23">
            <w:pPr>
              <w:pStyle w:val="Bodi"/>
              <w:ind w:firstLine="0"/>
              <w:rPr>
                <w:rFonts w:ascii="Cambria" w:hAnsi="Cambria"/>
                <w:lang w:eastAsia="id-ID"/>
              </w:rPr>
            </w:pPr>
            <w:r>
              <w:rPr>
                <w:rFonts w:ascii="Cambria" w:hAnsi="Cambria"/>
                <w:lang w:eastAsia="id-ID"/>
              </w:rPr>
              <w:t>0.908</w:t>
            </w:r>
          </w:p>
        </w:tc>
        <w:tc>
          <w:tcPr>
            <w:tcW w:w="1343" w:type="dxa"/>
          </w:tcPr>
          <w:p w14:paraId="48EEAE8C" w14:textId="77777777" w:rsidR="00A978B5" w:rsidRDefault="00A978B5" w:rsidP="00EE6C23">
            <w:pPr>
              <w:pStyle w:val="Bodi"/>
              <w:ind w:firstLine="0"/>
              <w:rPr>
                <w:rFonts w:ascii="Cambria" w:hAnsi="Cambria"/>
                <w:lang w:eastAsia="id-ID"/>
              </w:rPr>
            </w:pPr>
            <w:r w:rsidRPr="00DD40FD">
              <w:rPr>
                <w:rFonts w:ascii="Cambria" w:hAnsi="Cambria"/>
                <w:lang w:eastAsia="id-ID"/>
              </w:rPr>
              <w:t>0.330</w:t>
            </w:r>
          </w:p>
        </w:tc>
      </w:tr>
      <w:tr w:rsidR="00A978B5" w14:paraId="638DB18C" w14:textId="77777777" w:rsidTr="00EE6C23">
        <w:tc>
          <w:tcPr>
            <w:tcW w:w="1342" w:type="dxa"/>
          </w:tcPr>
          <w:p w14:paraId="486A1F54" w14:textId="77777777" w:rsidR="00A978B5" w:rsidRDefault="00A978B5" w:rsidP="00EE6C23">
            <w:pPr>
              <w:pStyle w:val="Bodi"/>
              <w:ind w:firstLine="0"/>
              <w:rPr>
                <w:rFonts w:ascii="Cambria" w:hAnsi="Cambria"/>
                <w:lang w:eastAsia="id-ID"/>
              </w:rPr>
            </w:pPr>
            <w:r>
              <w:rPr>
                <w:rFonts w:ascii="Cambria" w:hAnsi="Cambria"/>
                <w:lang w:eastAsia="id-ID"/>
              </w:rPr>
              <w:t>KP2</w:t>
            </w:r>
          </w:p>
        </w:tc>
        <w:tc>
          <w:tcPr>
            <w:tcW w:w="1342" w:type="dxa"/>
          </w:tcPr>
          <w:p w14:paraId="2A40AE30" w14:textId="77777777" w:rsidR="00A978B5" w:rsidRDefault="00A978B5" w:rsidP="00EE6C23">
            <w:pPr>
              <w:pStyle w:val="Bodi"/>
              <w:ind w:firstLine="0"/>
              <w:rPr>
                <w:rFonts w:ascii="Cambria" w:hAnsi="Cambria"/>
                <w:lang w:eastAsia="id-ID"/>
              </w:rPr>
            </w:pPr>
            <w:r w:rsidRPr="00DD40FD">
              <w:rPr>
                <w:rFonts w:ascii="Cambria" w:hAnsi="Cambria"/>
                <w:lang w:eastAsia="id-ID"/>
              </w:rPr>
              <w:t>4.190</w:t>
            </w:r>
          </w:p>
        </w:tc>
        <w:tc>
          <w:tcPr>
            <w:tcW w:w="1342" w:type="dxa"/>
          </w:tcPr>
          <w:p w14:paraId="0E6724A8" w14:textId="77777777" w:rsidR="00A978B5" w:rsidRDefault="00A978B5" w:rsidP="00EE6C23">
            <w:pPr>
              <w:pStyle w:val="Bodi"/>
              <w:ind w:firstLine="0"/>
              <w:rPr>
                <w:rFonts w:ascii="Cambria" w:hAnsi="Cambria"/>
                <w:lang w:eastAsia="id-ID"/>
              </w:rPr>
            </w:pPr>
            <w:r w:rsidRPr="00D27E07">
              <w:rPr>
                <w:rFonts w:ascii="Cambria" w:hAnsi="Cambria"/>
                <w:lang w:eastAsia="id-ID"/>
              </w:rPr>
              <w:t>0.910</w:t>
            </w:r>
            <w:r w:rsidRPr="00D27E07">
              <w:rPr>
                <w:rFonts w:ascii="Cambria" w:hAnsi="Cambria"/>
                <w:lang w:eastAsia="id-ID"/>
              </w:rPr>
              <w:tab/>
            </w:r>
          </w:p>
        </w:tc>
        <w:tc>
          <w:tcPr>
            <w:tcW w:w="1342" w:type="dxa"/>
          </w:tcPr>
          <w:p w14:paraId="25F603DF" w14:textId="77777777" w:rsidR="00A978B5" w:rsidRDefault="00A978B5" w:rsidP="00EE6C23">
            <w:pPr>
              <w:pStyle w:val="Bodi"/>
              <w:ind w:firstLine="0"/>
              <w:rPr>
                <w:rFonts w:ascii="Cambria" w:hAnsi="Cambria"/>
                <w:lang w:eastAsia="id-ID"/>
              </w:rPr>
            </w:pPr>
          </w:p>
        </w:tc>
        <w:tc>
          <w:tcPr>
            <w:tcW w:w="1342" w:type="dxa"/>
          </w:tcPr>
          <w:p w14:paraId="69FF3662" w14:textId="77777777" w:rsidR="00A978B5" w:rsidRDefault="00A978B5" w:rsidP="00EE6C23">
            <w:pPr>
              <w:pStyle w:val="Bodi"/>
              <w:ind w:firstLine="0"/>
              <w:rPr>
                <w:rFonts w:ascii="Cambria" w:hAnsi="Cambria"/>
                <w:lang w:eastAsia="id-ID"/>
              </w:rPr>
            </w:pPr>
          </w:p>
        </w:tc>
        <w:tc>
          <w:tcPr>
            <w:tcW w:w="1342" w:type="dxa"/>
          </w:tcPr>
          <w:p w14:paraId="7ED64C87" w14:textId="77777777" w:rsidR="00A978B5" w:rsidRDefault="00A978B5" w:rsidP="00EE6C23">
            <w:pPr>
              <w:pStyle w:val="Bodi"/>
              <w:ind w:firstLine="0"/>
              <w:rPr>
                <w:rFonts w:ascii="Cambria" w:hAnsi="Cambria"/>
                <w:lang w:eastAsia="id-ID"/>
              </w:rPr>
            </w:pPr>
          </w:p>
        </w:tc>
        <w:tc>
          <w:tcPr>
            <w:tcW w:w="1343" w:type="dxa"/>
          </w:tcPr>
          <w:p w14:paraId="7E42CBB4" w14:textId="77777777" w:rsidR="00A978B5" w:rsidRDefault="00A978B5" w:rsidP="00EE6C23">
            <w:pPr>
              <w:pStyle w:val="Bodi"/>
              <w:ind w:firstLine="0"/>
              <w:rPr>
                <w:rFonts w:ascii="Cambria" w:hAnsi="Cambria"/>
                <w:lang w:eastAsia="id-ID"/>
              </w:rPr>
            </w:pPr>
            <w:r w:rsidRPr="00DD40FD">
              <w:rPr>
                <w:rFonts w:ascii="Cambria" w:hAnsi="Cambria"/>
                <w:lang w:eastAsia="id-ID"/>
              </w:rPr>
              <w:t>0.784</w:t>
            </w:r>
          </w:p>
        </w:tc>
      </w:tr>
      <w:tr w:rsidR="00A978B5" w14:paraId="1250085B" w14:textId="77777777" w:rsidTr="00EE6C23">
        <w:tc>
          <w:tcPr>
            <w:tcW w:w="1342" w:type="dxa"/>
          </w:tcPr>
          <w:p w14:paraId="4DE13D1F" w14:textId="77777777" w:rsidR="00A978B5" w:rsidRDefault="00A978B5" w:rsidP="00EE6C23">
            <w:pPr>
              <w:pStyle w:val="Bodi"/>
              <w:ind w:firstLine="0"/>
              <w:rPr>
                <w:rFonts w:ascii="Cambria" w:hAnsi="Cambria"/>
                <w:lang w:eastAsia="id-ID"/>
              </w:rPr>
            </w:pPr>
            <w:r>
              <w:rPr>
                <w:rFonts w:ascii="Cambria" w:hAnsi="Cambria"/>
                <w:lang w:eastAsia="id-ID"/>
              </w:rPr>
              <w:t>KP3</w:t>
            </w:r>
          </w:p>
        </w:tc>
        <w:tc>
          <w:tcPr>
            <w:tcW w:w="1342" w:type="dxa"/>
          </w:tcPr>
          <w:p w14:paraId="54F2B25D" w14:textId="77777777" w:rsidR="00A978B5" w:rsidRDefault="00A978B5" w:rsidP="00EE6C23">
            <w:pPr>
              <w:pStyle w:val="Bodi"/>
              <w:ind w:firstLine="0"/>
              <w:rPr>
                <w:rFonts w:ascii="Cambria" w:hAnsi="Cambria"/>
                <w:lang w:eastAsia="id-ID"/>
              </w:rPr>
            </w:pPr>
            <w:r w:rsidRPr="00DD40FD">
              <w:rPr>
                <w:rFonts w:ascii="Cambria" w:hAnsi="Cambria"/>
                <w:lang w:eastAsia="id-ID"/>
              </w:rPr>
              <w:t>4.260</w:t>
            </w:r>
          </w:p>
        </w:tc>
        <w:tc>
          <w:tcPr>
            <w:tcW w:w="1342" w:type="dxa"/>
          </w:tcPr>
          <w:p w14:paraId="7DB18D65" w14:textId="77777777" w:rsidR="00A978B5" w:rsidRDefault="00A978B5" w:rsidP="00EE6C23">
            <w:pPr>
              <w:pStyle w:val="Bodi"/>
              <w:ind w:firstLine="0"/>
              <w:rPr>
                <w:rFonts w:ascii="Cambria" w:hAnsi="Cambria"/>
                <w:lang w:eastAsia="id-ID"/>
              </w:rPr>
            </w:pPr>
            <w:r w:rsidRPr="00D27E07">
              <w:rPr>
                <w:rFonts w:ascii="Cambria" w:hAnsi="Cambria"/>
                <w:lang w:eastAsia="id-ID"/>
              </w:rPr>
              <w:t>0.907</w:t>
            </w:r>
            <w:r w:rsidRPr="00D27E07">
              <w:rPr>
                <w:rFonts w:ascii="Cambria" w:hAnsi="Cambria"/>
                <w:lang w:eastAsia="id-ID"/>
              </w:rPr>
              <w:tab/>
            </w:r>
          </w:p>
        </w:tc>
        <w:tc>
          <w:tcPr>
            <w:tcW w:w="1342" w:type="dxa"/>
          </w:tcPr>
          <w:p w14:paraId="1F8A6650" w14:textId="77777777" w:rsidR="00A978B5" w:rsidRDefault="00A978B5" w:rsidP="00EE6C23">
            <w:pPr>
              <w:pStyle w:val="Bodi"/>
              <w:ind w:firstLine="0"/>
              <w:rPr>
                <w:rFonts w:ascii="Cambria" w:hAnsi="Cambria"/>
                <w:lang w:eastAsia="id-ID"/>
              </w:rPr>
            </w:pPr>
          </w:p>
        </w:tc>
        <w:tc>
          <w:tcPr>
            <w:tcW w:w="1342" w:type="dxa"/>
          </w:tcPr>
          <w:p w14:paraId="1B83C00A" w14:textId="77777777" w:rsidR="00A978B5" w:rsidRDefault="00A978B5" w:rsidP="00EE6C23">
            <w:pPr>
              <w:pStyle w:val="Bodi"/>
              <w:ind w:firstLine="0"/>
              <w:rPr>
                <w:rFonts w:ascii="Cambria" w:hAnsi="Cambria"/>
                <w:lang w:eastAsia="id-ID"/>
              </w:rPr>
            </w:pPr>
          </w:p>
        </w:tc>
        <w:tc>
          <w:tcPr>
            <w:tcW w:w="1342" w:type="dxa"/>
          </w:tcPr>
          <w:p w14:paraId="286B0338" w14:textId="77777777" w:rsidR="00A978B5" w:rsidRDefault="00A978B5" w:rsidP="00EE6C23">
            <w:pPr>
              <w:pStyle w:val="Bodi"/>
              <w:ind w:firstLine="0"/>
              <w:rPr>
                <w:rFonts w:ascii="Cambria" w:hAnsi="Cambria"/>
                <w:lang w:eastAsia="id-ID"/>
              </w:rPr>
            </w:pPr>
          </w:p>
        </w:tc>
        <w:tc>
          <w:tcPr>
            <w:tcW w:w="1343" w:type="dxa"/>
          </w:tcPr>
          <w:p w14:paraId="2C674F0A" w14:textId="77777777" w:rsidR="00A978B5" w:rsidRDefault="00A978B5" w:rsidP="00EE6C23">
            <w:pPr>
              <w:pStyle w:val="Bodi"/>
              <w:ind w:firstLine="0"/>
              <w:rPr>
                <w:rFonts w:ascii="Cambria" w:hAnsi="Cambria"/>
                <w:lang w:eastAsia="id-ID"/>
              </w:rPr>
            </w:pPr>
            <w:r w:rsidRPr="00DD40FD">
              <w:rPr>
                <w:rFonts w:ascii="Cambria" w:hAnsi="Cambria"/>
                <w:lang w:eastAsia="id-ID"/>
              </w:rPr>
              <w:t>0.770</w:t>
            </w:r>
          </w:p>
        </w:tc>
      </w:tr>
      <w:tr w:rsidR="00A978B5" w14:paraId="2C4ABFAF" w14:textId="77777777" w:rsidTr="00EE6C23">
        <w:tc>
          <w:tcPr>
            <w:tcW w:w="1342" w:type="dxa"/>
          </w:tcPr>
          <w:p w14:paraId="235D36BE" w14:textId="77777777" w:rsidR="00A978B5" w:rsidRDefault="00A978B5" w:rsidP="00EE6C23">
            <w:pPr>
              <w:pStyle w:val="Bodi"/>
              <w:ind w:firstLine="0"/>
              <w:rPr>
                <w:rFonts w:ascii="Cambria" w:hAnsi="Cambria"/>
                <w:lang w:eastAsia="id-ID"/>
              </w:rPr>
            </w:pPr>
            <w:r>
              <w:rPr>
                <w:rFonts w:ascii="Cambria" w:hAnsi="Cambria"/>
                <w:lang w:eastAsia="id-ID"/>
              </w:rPr>
              <w:t>KP4</w:t>
            </w:r>
          </w:p>
        </w:tc>
        <w:tc>
          <w:tcPr>
            <w:tcW w:w="1342" w:type="dxa"/>
          </w:tcPr>
          <w:p w14:paraId="4A09ECE4" w14:textId="77777777" w:rsidR="00A978B5" w:rsidRDefault="00A978B5" w:rsidP="00EE6C23">
            <w:pPr>
              <w:pStyle w:val="Bodi"/>
              <w:ind w:firstLine="0"/>
              <w:rPr>
                <w:rFonts w:ascii="Cambria" w:hAnsi="Cambria"/>
                <w:lang w:eastAsia="id-ID"/>
              </w:rPr>
            </w:pPr>
            <w:r w:rsidRPr="00DD40FD">
              <w:rPr>
                <w:rFonts w:ascii="Cambria" w:hAnsi="Cambria"/>
                <w:lang w:eastAsia="id-ID"/>
              </w:rPr>
              <w:t>4.260</w:t>
            </w:r>
          </w:p>
        </w:tc>
        <w:tc>
          <w:tcPr>
            <w:tcW w:w="1342" w:type="dxa"/>
          </w:tcPr>
          <w:p w14:paraId="79D1C6CF" w14:textId="77777777" w:rsidR="00A978B5" w:rsidRDefault="00A978B5" w:rsidP="00EE6C23">
            <w:pPr>
              <w:pStyle w:val="Bodi"/>
              <w:ind w:firstLine="0"/>
              <w:rPr>
                <w:rFonts w:ascii="Cambria" w:hAnsi="Cambria"/>
                <w:lang w:eastAsia="id-ID"/>
              </w:rPr>
            </w:pPr>
            <w:r w:rsidRPr="00D27E07">
              <w:rPr>
                <w:rFonts w:ascii="Cambria" w:hAnsi="Cambria"/>
                <w:lang w:eastAsia="id-ID"/>
              </w:rPr>
              <w:t>0.846</w:t>
            </w:r>
          </w:p>
        </w:tc>
        <w:tc>
          <w:tcPr>
            <w:tcW w:w="1342" w:type="dxa"/>
          </w:tcPr>
          <w:p w14:paraId="7FC4E72F" w14:textId="77777777" w:rsidR="00A978B5" w:rsidRDefault="00A978B5" w:rsidP="00EE6C23">
            <w:pPr>
              <w:pStyle w:val="Bodi"/>
              <w:ind w:firstLine="0"/>
              <w:rPr>
                <w:rFonts w:ascii="Cambria" w:hAnsi="Cambria"/>
                <w:lang w:eastAsia="id-ID"/>
              </w:rPr>
            </w:pPr>
          </w:p>
        </w:tc>
        <w:tc>
          <w:tcPr>
            <w:tcW w:w="1342" w:type="dxa"/>
          </w:tcPr>
          <w:p w14:paraId="3FE5FD2C" w14:textId="77777777" w:rsidR="00A978B5" w:rsidRDefault="00A978B5" w:rsidP="00EE6C23">
            <w:pPr>
              <w:pStyle w:val="Bodi"/>
              <w:ind w:firstLine="0"/>
              <w:rPr>
                <w:rFonts w:ascii="Cambria" w:hAnsi="Cambria"/>
                <w:lang w:eastAsia="id-ID"/>
              </w:rPr>
            </w:pPr>
          </w:p>
        </w:tc>
        <w:tc>
          <w:tcPr>
            <w:tcW w:w="1342" w:type="dxa"/>
          </w:tcPr>
          <w:p w14:paraId="752E47A4" w14:textId="77777777" w:rsidR="00A978B5" w:rsidRDefault="00A978B5" w:rsidP="00EE6C23">
            <w:pPr>
              <w:pStyle w:val="Bodi"/>
              <w:ind w:firstLine="0"/>
              <w:rPr>
                <w:rFonts w:ascii="Cambria" w:hAnsi="Cambria"/>
                <w:lang w:eastAsia="id-ID"/>
              </w:rPr>
            </w:pPr>
          </w:p>
        </w:tc>
        <w:tc>
          <w:tcPr>
            <w:tcW w:w="1343" w:type="dxa"/>
          </w:tcPr>
          <w:p w14:paraId="0B7F436F" w14:textId="77777777" w:rsidR="00A978B5" w:rsidRDefault="00A978B5" w:rsidP="00EE6C23">
            <w:pPr>
              <w:pStyle w:val="Bodi"/>
              <w:ind w:firstLine="0"/>
              <w:rPr>
                <w:rFonts w:ascii="Cambria" w:hAnsi="Cambria"/>
                <w:lang w:eastAsia="id-ID"/>
              </w:rPr>
            </w:pPr>
            <w:r w:rsidRPr="00DD40FD">
              <w:rPr>
                <w:rFonts w:ascii="Cambria" w:hAnsi="Cambria"/>
                <w:lang w:eastAsia="id-ID"/>
              </w:rPr>
              <w:t>0.783</w:t>
            </w:r>
          </w:p>
        </w:tc>
      </w:tr>
    </w:tbl>
    <w:p w14:paraId="4AA8658E" w14:textId="77777777" w:rsidR="00A978B5" w:rsidRDefault="00A978B5" w:rsidP="00A978B5">
      <w:pPr>
        <w:pStyle w:val="Bodi"/>
        <w:rPr>
          <w:rFonts w:ascii="Cambria" w:hAnsi="Cambria"/>
          <w:lang w:val="id-ID" w:eastAsia="id-ID"/>
        </w:rPr>
      </w:pPr>
    </w:p>
    <w:p w14:paraId="7A0402E4" w14:textId="77777777" w:rsidR="00A978B5" w:rsidRPr="00A978B5" w:rsidRDefault="00A978B5" w:rsidP="00870673">
      <w:pPr>
        <w:spacing w:after="160" w:line="360" w:lineRule="auto"/>
        <w:jc w:val="both"/>
        <w:rPr>
          <w:rFonts w:ascii="Cambria" w:hAnsi="Cambria"/>
          <w:lang w:eastAsia="id-ID"/>
        </w:rPr>
      </w:pPr>
      <w:r w:rsidRPr="00A978B5">
        <w:rPr>
          <w:rFonts w:ascii="Cambria" w:hAnsi="Cambria"/>
          <w:lang w:eastAsia="id-ID"/>
        </w:rPr>
        <w:t xml:space="preserve">Hasil analisis pada tabel menunjukkan bahwa setiap indikator memiliki nilai </w:t>
      </w:r>
      <w:r w:rsidRPr="00A978B5">
        <w:rPr>
          <w:rFonts w:ascii="Cambria" w:hAnsi="Cambria"/>
          <w:i/>
          <w:iCs/>
          <w:lang w:eastAsia="id-ID"/>
        </w:rPr>
        <w:t>outer loading</w:t>
      </w:r>
      <w:r w:rsidRPr="00A978B5">
        <w:rPr>
          <w:rFonts w:ascii="Cambria" w:hAnsi="Cambria"/>
          <w:lang w:eastAsia="id-ID"/>
        </w:rPr>
        <w:t xml:space="preserve"> di atas 0.7, yang mengindikasikan bahwa indikator tersebut memiliki kontribusi yang signifikan terhadap konstruknya. Nilai </w:t>
      </w:r>
      <w:r w:rsidRPr="00A978B5">
        <w:rPr>
          <w:rFonts w:ascii="Cambria" w:hAnsi="Cambria"/>
          <w:i/>
          <w:iCs/>
          <w:lang w:eastAsia="id-ID"/>
        </w:rPr>
        <w:t>composite reliability</w:t>
      </w:r>
      <w:r w:rsidRPr="00A978B5">
        <w:rPr>
          <w:rFonts w:ascii="Cambria" w:hAnsi="Cambria"/>
          <w:lang w:eastAsia="id-ID"/>
        </w:rPr>
        <w:t xml:space="preserve"> untuk semua konstruk </w:t>
      </w:r>
      <w:r w:rsidRPr="00A978B5">
        <w:rPr>
          <w:rFonts w:ascii="Cambria" w:hAnsi="Cambria"/>
          <w:lang w:eastAsia="id-ID"/>
        </w:rPr>
        <w:lastRenderedPageBreak/>
        <w:t>berada di atas 0.7, yang menunjukkan bahwa konstruk memiliki konsistensi internal yang baik.</w:t>
      </w:r>
    </w:p>
    <w:p w14:paraId="06EFD23A" w14:textId="77777777" w:rsidR="00A978B5" w:rsidRPr="00A978B5" w:rsidRDefault="00A978B5" w:rsidP="00870673">
      <w:pPr>
        <w:spacing w:after="160" w:line="360" w:lineRule="auto"/>
        <w:jc w:val="both"/>
        <w:rPr>
          <w:rFonts w:ascii="Cambria" w:hAnsi="Cambria"/>
          <w:lang w:eastAsia="id-ID"/>
        </w:rPr>
      </w:pPr>
      <w:r w:rsidRPr="00A978B5">
        <w:rPr>
          <w:rFonts w:ascii="Cambria" w:hAnsi="Cambria"/>
          <w:lang w:eastAsia="id-ID"/>
        </w:rPr>
        <w:t xml:space="preserve">Nilai AVE (Average Variance Extracted) lebih besar dari 0.5, mengindikasikan bahwa lebih dari 50% varians dari indikator dapat dijelaskan oleh konstruk yang diukur. Selain itu, nilai </w:t>
      </w:r>
      <w:r w:rsidRPr="00A978B5">
        <w:rPr>
          <w:rFonts w:ascii="Cambria" w:hAnsi="Cambria"/>
          <w:i/>
          <w:iCs/>
          <w:lang w:eastAsia="id-ID"/>
        </w:rPr>
        <w:t>Cronbach's Alpha</w:t>
      </w:r>
      <w:r w:rsidRPr="00A978B5">
        <w:rPr>
          <w:rFonts w:ascii="Cambria" w:hAnsi="Cambria"/>
          <w:lang w:eastAsia="id-ID"/>
        </w:rPr>
        <w:t xml:space="preserve"> yang berada di atas 0.7 menunjukkan bahwa reliabilitas konstruk memadai untuk analisis lebih lanjut.</w:t>
      </w:r>
    </w:p>
    <w:p w14:paraId="3960B60A" w14:textId="77777777" w:rsidR="00A978B5" w:rsidRPr="00A978B5" w:rsidRDefault="00A978B5" w:rsidP="00870673">
      <w:pPr>
        <w:spacing w:after="160" w:line="360" w:lineRule="auto"/>
        <w:jc w:val="both"/>
        <w:rPr>
          <w:rFonts w:ascii="Cambria" w:hAnsi="Cambria"/>
          <w:lang w:eastAsia="id-ID"/>
        </w:rPr>
      </w:pPr>
      <w:r w:rsidRPr="00A978B5">
        <w:rPr>
          <w:rFonts w:ascii="Cambria" w:hAnsi="Cambria"/>
          <w:lang w:eastAsia="id-ID"/>
        </w:rPr>
        <w:t xml:space="preserve">Secara keseluruhan, hasil ini menegaskan bahwa instrumen penelitian memiliki validitas dan reliabilitas yang kuat, sehingga dapat digunakan untuk mengukur pengaruh </w:t>
      </w:r>
      <w:r w:rsidRPr="00A978B5">
        <w:rPr>
          <w:rFonts w:ascii="Cambria" w:hAnsi="Cambria"/>
          <w:i/>
          <w:iCs/>
          <w:lang w:eastAsia="id-ID"/>
        </w:rPr>
        <w:t>country image</w:t>
      </w:r>
      <w:r w:rsidRPr="00A978B5">
        <w:rPr>
          <w:rFonts w:ascii="Cambria" w:hAnsi="Cambria"/>
          <w:lang w:eastAsia="id-ID"/>
        </w:rPr>
        <w:t>, lokasi, dan gaya hidup terhadap keputusan masyarakat Batam untuk berkunjung ke Singapura.</w:t>
      </w:r>
    </w:p>
    <w:p w14:paraId="394CCF47" w14:textId="77777777" w:rsidR="00A978B5" w:rsidRDefault="00A978B5" w:rsidP="00870673">
      <w:pPr>
        <w:spacing w:after="160" w:line="360" w:lineRule="auto"/>
        <w:rPr>
          <w:rFonts w:ascii="Cambria" w:hAnsi="Cambria" w:cs="Times New Roman"/>
          <w:lang w:eastAsia="id-ID"/>
        </w:rPr>
      </w:pPr>
      <w:r>
        <w:rPr>
          <w:rFonts w:ascii="Cambria" w:hAnsi="Cambria"/>
          <w:lang w:eastAsia="id-ID"/>
        </w:rPr>
        <w:br w:type="page"/>
      </w:r>
    </w:p>
    <w:p w14:paraId="52B8B6B3" w14:textId="77777777" w:rsidR="00A978B5" w:rsidRPr="003F2BEE" w:rsidRDefault="00A978B5" w:rsidP="00870673">
      <w:pPr>
        <w:pStyle w:val="Bodi"/>
        <w:spacing w:line="360" w:lineRule="auto"/>
        <w:ind w:firstLine="0"/>
        <w:rPr>
          <w:rFonts w:ascii="Cambria" w:hAnsi="Cambria"/>
          <w:lang w:val="it-IT" w:eastAsia="id-ID"/>
        </w:rPr>
      </w:pPr>
      <w:r w:rsidRPr="003F2BEE">
        <w:rPr>
          <w:rFonts w:ascii="Cambria" w:hAnsi="Cambria"/>
          <w:lang w:val="id-ID" w:eastAsia="id-ID"/>
        </w:rPr>
        <w:lastRenderedPageBreak/>
        <w:t xml:space="preserve">Secara keseluruhan, tabel memberikan informasi yang berharga mengenai reliabilitas dan validitas dari indikator yang digunakan dalam penelitian. Semua indikator menunjukkan nilai yang baik dalam hal composite reliability, AVE, dan Cronbach Alpha, yang menunjukkan bahwa konstruk yang diukur memiliki konsistensi internal yang kuat. </w:t>
      </w:r>
      <w:r w:rsidRPr="003F2BEE">
        <w:rPr>
          <w:rFonts w:ascii="Cambria" w:hAnsi="Cambria"/>
          <w:lang w:val="it-IT" w:eastAsia="id-ID"/>
        </w:rPr>
        <w:t>Rata-rata yang tinggi menunjukkan persepsi positif dari responden, sementara variasi yang diukur dengan standard deviation memberikan wawasan tentang konsistensi persepsi di antara responden. Penelitian lebih lanjut dapat dilakukan untuk mengeksplorasi faktor-faktor yang mempengaruhi persepsi ini dan untuk meningkatkan pemahaman tentang konstruk yang diukur.</w:t>
      </w:r>
    </w:p>
    <w:p w14:paraId="1345DE0D" w14:textId="77777777" w:rsidR="00A978B5" w:rsidRDefault="00A978B5" w:rsidP="00870673">
      <w:pPr>
        <w:pStyle w:val="Bodi"/>
        <w:spacing w:line="360" w:lineRule="auto"/>
        <w:rPr>
          <w:rFonts w:ascii="Cambria" w:hAnsi="Cambria"/>
          <w:lang w:val="id-ID" w:eastAsia="id-ID"/>
        </w:rPr>
      </w:pPr>
      <w:r w:rsidRPr="00431B61">
        <w:rPr>
          <w:rFonts w:ascii="Cambria" w:hAnsi="Cambria"/>
          <w:lang w:val="id-ID" w:eastAsia="id-ID"/>
        </w:rPr>
        <w:tab/>
      </w:r>
    </w:p>
    <w:p w14:paraId="199679D7" w14:textId="77777777" w:rsidR="00A978B5" w:rsidRPr="00A978B5" w:rsidRDefault="00A978B5" w:rsidP="00870673">
      <w:pPr>
        <w:pStyle w:val="Bodi"/>
        <w:spacing w:line="360" w:lineRule="auto"/>
        <w:rPr>
          <w:rFonts w:ascii="Cambria" w:hAnsi="Cambria"/>
          <w:lang w:val="it-IT" w:eastAsia="id-ID"/>
        </w:rPr>
      </w:pPr>
      <w:r w:rsidRPr="00A978B5">
        <w:rPr>
          <w:rFonts w:ascii="Cambria" w:hAnsi="Cambria"/>
          <w:lang w:eastAsia="id-ID"/>
        </w:rPr>
        <w:t xml:space="preserve">Tabel berikut menyajikan matriks korelasi antara variabel </w:t>
      </w:r>
      <w:r w:rsidRPr="00A978B5">
        <w:rPr>
          <w:rFonts w:ascii="Cambria" w:hAnsi="Cambria"/>
          <w:i/>
          <w:iCs/>
          <w:lang w:eastAsia="id-ID"/>
        </w:rPr>
        <w:t>Country Image</w:t>
      </w:r>
      <w:r w:rsidRPr="00A978B5">
        <w:rPr>
          <w:rFonts w:ascii="Cambria" w:hAnsi="Cambria"/>
          <w:lang w:eastAsia="id-ID"/>
        </w:rPr>
        <w:t xml:space="preserve">, </w:t>
      </w:r>
      <w:r w:rsidRPr="00A978B5">
        <w:rPr>
          <w:rFonts w:ascii="Cambria" w:hAnsi="Cambria"/>
          <w:i/>
          <w:iCs/>
          <w:lang w:eastAsia="id-ID"/>
        </w:rPr>
        <w:t>Gaya Hidup</w:t>
      </w:r>
      <w:r w:rsidRPr="00A978B5">
        <w:rPr>
          <w:rFonts w:ascii="Cambria" w:hAnsi="Cambria"/>
          <w:lang w:eastAsia="id-ID"/>
        </w:rPr>
        <w:t xml:space="preserve">, </w:t>
      </w:r>
      <w:r w:rsidRPr="00A978B5">
        <w:rPr>
          <w:rFonts w:ascii="Cambria" w:hAnsi="Cambria"/>
          <w:i/>
          <w:iCs/>
          <w:lang w:eastAsia="id-ID"/>
        </w:rPr>
        <w:t>Lokasi</w:t>
      </w:r>
      <w:r w:rsidRPr="00A978B5">
        <w:rPr>
          <w:rFonts w:ascii="Cambria" w:hAnsi="Cambria"/>
          <w:lang w:eastAsia="id-ID"/>
        </w:rPr>
        <w:t xml:space="preserve">, dan </w:t>
      </w:r>
      <w:r w:rsidRPr="00A978B5">
        <w:rPr>
          <w:rFonts w:ascii="Cambria" w:hAnsi="Cambria"/>
          <w:i/>
          <w:iCs/>
          <w:lang w:eastAsia="id-ID"/>
        </w:rPr>
        <w:t>Minat Berkunjung</w:t>
      </w:r>
      <w:r w:rsidRPr="00A978B5">
        <w:rPr>
          <w:rFonts w:ascii="Cambria" w:hAnsi="Cambria"/>
          <w:lang w:eastAsia="id-ID"/>
        </w:rPr>
        <w:t xml:space="preserve">. </w:t>
      </w:r>
      <w:r w:rsidRPr="00A978B5">
        <w:rPr>
          <w:rFonts w:ascii="Cambria" w:hAnsi="Cambria"/>
          <w:lang w:val="it-IT" w:eastAsia="id-ID"/>
        </w:rPr>
        <w:t>Matriks ini menggambarkan hubungan linear antara setiap pasangan variabel dalam penelitian ini. Korelasi positif menunjukkan bahwa peningkatan pada salah satu variabel diikuti oleh peningkatan pada variabel lainnya. Nilai korelasi yang lebih besar dari 0.5 umumnya dianggap menunjukkan hubungan yang cukup kuat, sedangkan nilai mendekati 1 mengindikasikan hubungan yang sangat kuat. Analisis korelasi ini bertujuan untuk mengidentifikasi tingkat keterkaitan antar variabel sebelum dilakukan analisis lebih lanjut.</w:t>
      </w:r>
    </w:p>
    <w:p w14:paraId="30E37069" w14:textId="77777777" w:rsidR="00A978B5" w:rsidRPr="00A978B5" w:rsidRDefault="00A978B5" w:rsidP="00A978B5">
      <w:pPr>
        <w:pStyle w:val="Bodi"/>
        <w:rPr>
          <w:rFonts w:ascii="Cambria" w:hAnsi="Cambria"/>
          <w:lang w:val="it-IT" w:eastAsia="id-ID"/>
        </w:rPr>
      </w:pPr>
    </w:p>
    <w:p w14:paraId="7A645736" w14:textId="77777777" w:rsidR="00A978B5" w:rsidRDefault="00A978B5" w:rsidP="001101D7">
      <w:pPr>
        <w:pStyle w:val="Bodi"/>
        <w:ind w:firstLine="0"/>
        <w:rPr>
          <w:rFonts w:ascii="Cambria" w:hAnsi="Cambria"/>
          <w:lang w:val="id-ID" w:eastAsia="id-ID"/>
        </w:rPr>
      </w:pPr>
    </w:p>
    <w:p w14:paraId="52066128" w14:textId="1E1ED80B" w:rsidR="001101D7" w:rsidRDefault="001101D7" w:rsidP="001101D7">
      <w:pPr>
        <w:pStyle w:val="Bodi"/>
        <w:ind w:firstLine="0"/>
        <w:rPr>
          <w:rFonts w:ascii="Cambria" w:hAnsi="Cambria"/>
          <w:lang w:val="id-ID" w:eastAsia="id-ID"/>
        </w:rPr>
      </w:pPr>
      <w:r>
        <w:rPr>
          <w:rFonts w:ascii="Cambria" w:hAnsi="Cambria"/>
          <w:lang w:val="id-ID" w:eastAsia="id-ID"/>
        </w:rPr>
        <w:t>Tabel 4.2</w:t>
      </w:r>
      <w:r w:rsidR="00870673">
        <w:rPr>
          <w:rFonts w:ascii="Cambria" w:hAnsi="Cambria"/>
          <w:lang w:val="id-ID" w:eastAsia="id-ID"/>
        </w:rPr>
        <w:t xml:space="preserve"> </w:t>
      </w:r>
    </w:p>
    <w:p w14:paraId="032ED4B2" w14:textId="77777777" w:rsidR="001101D7" w:rsidRDefault="001101D7" w:rsidP="001101D7">
      <w:pPr>
        <w:pStyle w:val="Bodi"/>
        <w:ind w:firstLine="0"/>
        <w:rPr>
          <w:rFonts w:ascii="Cambria" w:hAnsi="Cambria"/>
          <w:lang w:val="id-ID" w:eastAsia="id-ID"/>
        </w:rPr>
      </w:pPr>
    </w:p>
    <w:tbl>
      <w:tblPr>
        <w:tblStyle w:val="TableGrid"/>
        <w:tblW w:w="0" w:type="auto"/>
        <w:tblLook w:val="04A0" w:firstRow="1" w:lastRow="0" w:firstColumn="1" w:lastColumn="0" w:noHBand="0" w:noVBand="1"/>
      </w:tblPr>
      <w:tblGrid>
        <w:gridCol w:w="2175"/>
        <w:gridCol w:w="2067"/>
        <w:gridCol w:w="2069"/>
        <w:gridCol w:w="2176"/>
      </w:tblGrid>
      <w:tr w:rsidR="00A978B5" w14:paraId="16211990" w14:textId="77777777" w:rsidTr="00EE6C23">
        <w:tc>
          <w:tcPr>
            <w:tcW w:w="2348" w:type="dxa"/>
          </w:tcPr>
          <w:p w14:paraId="76729F2F" w14:textId="77777777" w:rsidR="00A978B5" w:rsidRDefault="00A978B5" w:rsidP="00EE6C23">
            <w:pPr>
              <w:pStyle w:val="Bodi"/>
              <w:ind w:firstLine="0"/>
              <w:rPr>
                <w:rFonts w:ascii="Cambria" w:hAnsi="Cambria"/>
                <w:lang w:eastAsia="id-ID"/>
              </w:rPr>
            </w:pPr>
            <w:r>
              <w:rPr>
                <w:rFonts w:ascii="Cambria" w:hAnsi="Cambria"/>
                <w:lang w:eastAsia="id-ID"/>
              </w:rPr>
              <w:t>Country Image</w:t>
            </w:r>
          </w:p>
        </w:tc>
        <w:tc>
          <w:tcPr>
            <w:tcW w:w="2349" w:type="dxa"/>
          </w:tcPr>
          <w:p w14:paraId="2651D5EC" w14:textId="77777777" w:rsidR="00A978B5" w:rsidRDefault="00A978B5" w:rsidP="00EE6C23">
            <w:pPr>
              <w:pStyle w:val="Bodi"/>
              <w:ind w:firstLine="0"/>
              <w:rPr>
                <w:rFonts w:ascii="Cambria" w:hAnsi="Cambria"/>
                <w:lang w:eastAsia="id-ID"/>
              </w:rPr>
            </w:pPr>
            <w:r>
              <w:rPr>
                <w:rFonts w:ascii="Cambria" w:hAnsi="Cambria"/>
                <w:lang w:eastAsia="id-ID"/>
              </w:rPr>
              <w:t>Gaya hidup</w:t>
            </w:r>
          </w:p>
        </w:tc>
        <w:tc>
          <w:tcPr>
            <w:tcW w:w="2349" w:type="dxa"/>
          </w:tcPr>
          <w:p w14:paraId="2C887E5A" w14:textId="77777777" w:rsidR="00A978B5" w:rsidRDefault="00A978B5" w:rsidP="00EE6C23">
            <w:pPr>
              <w:pStyle w:val="Bodi"/>
              <w:ind w:firstLine="0"/>
              <w:rPr>
                <w:rFonts w:ascii="Cambria" w:hAnsi="Cambria"/>
                <w:lang w:eastAsia="id-ID"/>
              </w:rPr>
            </w:pPr>
            <w:r>
              <w:rPr>
                <w:rFonts w:ascii="Cambria" w:hAnsi="Cambria"/>
                <w:lang w:eastAsia="id-ID"/>
              </w:rPr>
              <w:t>lokasi</w:t>
            </w:r>
          </w:p>
        </w:tc>
        <w:tc>
          <w:tcPr>
            <w:tcW w:w="2349" w:type="dxa"/>
          </w:tcPr>
          <w:p w14:paraId="0B63FE57" w14:textId="77777777" w:rsidR="00A978B5" w:rsidRDefault="00A978B5" w:rsidP="00EE6C23">
            <w:pPr>
              <w:pStyle w:val="Bodi"/>
              <w:ind w:firstLine="0"/>
              <w:rPr>
                <w:rFonts w:ascii="Cambria" w:hAnsi="Cambria"/>
                <w:lang w:eastAsia="id-ID"/>
              </w:rPr>
            </w:pPr>
            <w:r>
              <w:rPr>
                <w:rFonts w:ascii="Cambria" w:hAnsi="Cambria"/>
                <w:lang w:eastAsia="id-ID"/>
              </w:rPr>
              <w:t>Minat berkunjung</w:t>
            </w:r>
          </w:p>
        </w:tc>
      </w:tr>
      <w:tr w:rsidR="00A978B5" w14:paraId="5D4BA374" w14:textId="77777777" w:rsidTr="00EE6C23">
        <w:tc>
          <w:tcPr>
            <w:tcW w:w="2348" w:type="dxa"/>
          </w:tcPr>
          <w:p w14:paraId="0EDE6782" w14:textId="77777777" w:rsidR="00A978B5" w:rsidRDefault="00A978B5" w:rsidP="00EE6C23">
            <w:pPr>
              <w:pStyle w:val="Bodi"/>
              <w:ind w:firstLine="0"/>
              <w:rPr>
                <w:rFonts w:ascii="Cambria" w:hAnsi="Cambria"/>
                <w:lang w:eastAsia="id-ID"/>
              </w:rPr>
            </w:pPr>
            <w:r>
              <w:rPr>
                <w:rFonts w:ascii="Cambria" w:hAnsi="Cambria"/>
                <w:lang w:eastAsia="id-ID"/>
              </w:rPr>
              <w:t>Country image</w:t>
            </w:r>
          </w:p>
        </w:tc>
        <w:tc>
          <w:tcPr>
            <w:tcW w:w="2349" w:type="dxa"/>
          </w:tcPr>
          <w:p w14:paraId="05359091" w14:textId="77777777" w:rsidR="00A978B5" w:rsidRDefault="00A978B5" w:rsidP="00EE6C23">
            <w:pPr>
              <w:pStyle w:val="Bodi"/>
              <w:ind w:firstLine="0"/>
              <w:rPr>
                <w:rFonts w:ascii="Cambria" w:hAnsi="Cambria"/>
                <w:lang w:eastAsia="id-ID"/>
              </w:rPr>
            </w:pPr>
          </w:p>
        </w:tc>
        <w:tc>
          <w:tcPr>
            <w:tcW w:w="2349" w:type="dxa"/>
          </w:tcPr>
          <w:p w14:paraId="72F7AFD6" w14:textId="77777777" w:rsidR="00A978B5" w:rsidRDefault="00A978B5" w:rsidP="00EE6C23">
            <w:pPr>
              <w:pStyle w:val="Bodi"/>
              <w:ind w:firstLine="0"/>
              <w:rPr>
                <w:rFonts w:ascii="Cambria" w:hAnsi="Cambria"/>
                <w:lang w:eastAsia="id-ID"/>
              </w:rPr>
            </w:pPr>
          </w:p>
        </w:tc>
        <w:tc>
          <w:tcPr>
            <w:tcW w:w="2349" w:type="dxa"/>
          </w:tcPr>
          <w:p w14:paraId="2321A88B" w14:textId="77777777" w:rsidR="00A978B5" w:rsidRDefault="00A978B5" w:rsidP="00EE6C23">
            <w:pPr>
              <w:pStyle w:val="Bodi"/>
              <w:ind w:firstLine="0"/>
              <w:rPr>
                <w:rFonts w:ascii="Cambria" w:hAnsi="Cambria"/>
                <w:lang w:eastAsia="id-ID"/>
              </w:rPr>
            </w:pPr>
          </w:p>
        </w:tc>
      </w:tr>
      <w:tr w:rsidR="00A978B5" w14:paraId="56250E33" w14:textId="77777777" w:rsidTr="00EE6C23">
        <w:tc>
          <w:tcPr>
            <w:tcW w:w="2348" w:type="dxa"/>
          </w:tcPr>
          <w:p w14:paraId="39CA7381" w14:textId="77777777" w:rsidR="00A978B5" w:rsidRDefault="00A978B5" w:rsidP="00EE6C23">
            <w:pPr>
              <w:pStyle w:val="Bodi"/>
              <w:ind w:firstLine="0"/>
              <w:rPr>
                <w:rFonts w:ascii="Cambria" w:hAnsi="Cambria"/>
                <w:lang w:eastAsia="id-ID"/>
              </w:rPr>
            </w:pPr>
            <w:r>
              <w:rPr>
                <w:rFonts w:ascii="Cambria" w:hAnsi="Cambria"/>
                <w:lang w:eastAsia="id-ID"/>
              </w:rPr>
              <w:t>Gaya hidup</w:t>
            </w:r>
          </w:p>
        </w:tc>
        <w:tc>
          <w:tcPr>
            <w:tcW w:w="2349" w:type="dxa"/>
          </w:tcPr>
          <w:p w14:paraId="26BDF7F4" w14:textId="77777777" w:rsidR="00A978B5" w:rsidRDefault="00A978B5" w:rsidP="00EE6C23">
            <w:pPr>
              <w:pStyle w:val="Bodi"/>
              <w:ind w:firstLine="0"/>
              <w:rPr>
                <w:rFonts w:ascii="Cambria" w:hAnsi="Cambria"/>
                <w:lang w:eastAsia="id-ID"/>
              </w:rPr>
            </w:pPr>
            <w:r>
              <w:rPr>
                <w:rFonts w:ascii="Cambria" w:hAnsi="Cambria"/>
                <w:lang w:eastAsia="id-ID"/>
              </w:rPr>
              <w:t>0.605</w:t>
            </w:r>
          </w:p>
        </w:tc>
        <w:tc>
          <w:tcPr>
            <w:tcW w:w="2349" w:type="dxa"/>
          </w:tcPr>
          <w:p w14:paraId="60DE082E" w14:textId="77777777" w:rsidR="00A978B5" w:rsidRDefault="00A978B5" w:rsidP="00EE6C23">
            <w:pPr>
              <w:pStyle w:val="Bodi"/>
              <w:ind w:firstLine="0"/>
              <w:rPr>
                <w:rFonts w:ascii="Cambria" w:hAnsi="Cambria"/>
                <w:lang w:eastAsia="id-ID"/>
              </w:rPr>
            </w:pPr>
          </w:p>
        </w:tc>
        <w:tc>
          <w:tcPr>
            <w:tcW w:w="2349" w:type="dxa"/>
          </w:tcPr>
          <w:p w14:paraId="40ECC3EC" w14:textId="77777777" w:rsidR="00A978B5" w:rsidRDefault="00A978B5" w:rsidP="00EE6C23">
            <w:pPr>
              <w:pStyle w:val="Bodi"/>
              <w:ind w:firstLine="0"/>
              <w:rPr>
                <w:rFonts w:ascii="Cambria" w:hAnsi="Cambria"/>
                <w:lang w:eastAsia="id-ID"/>
              </w:rPr>
            </w:pPr>
          </w:p>
        </w:tc>
      </w:tr>
      <w:tr w:rsidR="00A978B5" w14:paraId="254BF86F" w14:textId="77777777" w:rsidTr="00EE6C23">
        <w:tc>
          <w:tcPr>
            <w:tcW w:w="2348" w:type="dxa"/>
          </w:tcPr>
          <w:p w14:paraId="669E8FB8" w14:textId="77777777" w:rsidR="00A978B5" w:rsidRDefault="00A978B5" w:rsidP="00EE6C23">
            <w:pPr>
              <w:pStyle w:val="Bodi"/>
              <w:ind w:firstLine="0"/>
              <w:rPr>
                <w:rFonts w:ascii="Cambria" w:hAnsi="Cambria"/>
                <w:lang w:eastAsia="id-ID"/>
              </w:rPr>
            </w:pPr>
            <w:r>
              <w:rPr>
                <w:rFonts w:ascii="Cambria" w:hAnsi="Cambria"/>
                <w:lang w:eastAsia="id-ID"/>
              </w:rPr>
              <w:t>Lokasi</w:t>
            </w:r>
          </w:p>
        </w:tc>
        <w:tc>
          <w:tcPr>
            <w:tcW w:w="2349" w:type="dxa"/>
          </w:tcPr>
          <w:p w14:paraId="6BFC73D6" w14:textId="77777777" w:rsidR="00A978B5" w:rsidRDefault="00A978B5" w:rsidP="00EE6C23">
            <w:pPr>
              <w:pStyle w:val="Bodi"/>
              <w:ind w:firstLine="0"/>
              <w:rPr>
                <w:rFonts w:ascii="Cambria" w:hAnsi="Cambria"/>
                <w:lang w:eastAsia="id-ID"/>
              </w:rPr>
            </w:pPr>
            <w:r>
              <w:rPr>
                <w:rFonts w:ascii="Cambria" w:hAnsi="Cambria"/>
                <w:lang w:eastAsia="id-ID"/>
              </w:rPr>
              <w:t>0.800</w:t>
            </w:r>
          </w:p>
        </w:tc>
        <w:tc>
          <w:tcPr>
            <w:tcW w:w="2349" w:type="dxa"/>
          </w:tcPr>
          <w:p w14:paraId="4EF4CB75" w14:textId="77777777" w:rsidR="00A978B5" w:rsidRDefault="00A978B5" w:rsidP="00EE6C23">
            <w:pPr>
              <w:pStyle w:val="Bodi"/>
              <w:ind w:firstLine="0"/>
              <w:rPr>
                <w:rFonts w:ascii="Cambria" w:hAnsi="Cambria"/>
                <w:lang w:eastAsia="id-ID"/>
              </w:rPr>
            </w:pPr>
            <w:r>
              <w:rPr>
                <w:rFonts w:ascii="Cambria" w:hAnsi="Cambria"/>
                <w:lang w:eastAsia="id-ID"/>
              </w:rPr>
              <w:t>0.673</w:t>
            </w:r>
          </w:p>
        </w:tc>
        <w:tc>
          <w:tcPr>
            <w:tcW w:w="2349" w:type="dxa"/>
          </w:tcPr>
          <w:p w14:paraId="202E24F1" w14:textId="77777777" w:rsidR="00A978B5" w:rsidRDefault="00A978B5" w:rsidP="00EE6C23">
            <w:pPr>
              <w:pStyle w:val="Bodi"/>
              <w:ind w:firstLine="0"/>
              <w:rPr>
                <w:rFonts w:ascii="Cambria" w:hAnsi="Cambria"/>
                <w:lang w:eastAsia="id-ID"/>
              </w:rPr>
            </w:pPr>
          </w:p>
        </w:tc>
      </w:tr>
      <w:tr w:rsidR="00A978B5" w14:paraId="5207D141" w14:textId="77777777" w:rsidTr="00EE6C23">
        <w:tc>
          <w:tcPr>
            <w:tcW w:w="2348" w:type="dxa"/>
          </w:tcPr>
          <w:p w14:paraId="6E868DB8" w14:textId="77777777" w:rsidR="00A978B5" w:rsidRDefault="00A978B5" w:rsidP="00EE6C23">
            <w:pPr>
              <w:pStyle w:val="Bodi"/>
              <w:ind w:firstLine="0"/>
              <w:rPr>
                <w:rFonts w:ascii="Cambria" w:hAnsi="Cambria"/>
                <w:lang w:eastAsia="id-ID"/>
              </w:rPr>
            </w:pPr>
            <w:r>
              <w:rPr>
                <w:rFonts w:ascii="Cambria" w:hAnsi="Cambria"/>
                <w:lang w:eastAsia="id-ID"/>
              </w:rPr>
              <w:t>Minat berkunjung</w:t>
            </w:r>
          </w:p>
        </w:tc>
        <w:tc>
          <w:tcPr>
            <w:tcW w:w="2349" w:type="dxa"/>
          </w:tcPr>
          <w:p w14:paraId="3AF7AC0D" w14:textId="77777777" w:rsidR="00A978B5" w:rsidRDefault="00A978B5" w:rsidP="00EE6C23">
            <w:pPr>
              <w:pStyle w:val="Bodi"/>
              <w:ind w:firstLine="0"/>
              <w:rPr>
                <w:rFonts w:ascii="Cambria" w:hAnsi="Cambria"/>
                <w:lang w:eastAsia="id-ID"/>
              </w:rPr>
            </w:pPr>
            <w:r w:rsidRPr="00A01755">
              <w:rPr>
                <w:rFonts w:ascii="Cambria" w:hAnsi="Cambria"/>
                <w:lang w:eastAsia="id-ID"/>
              </w:rPr>
              <w:t>0.696</w:t>
            </w:r>
          </w:p>
        </w:tc>
        <w:tc>
          <w:tcPr>
            <w:tcW w:w="2349" w:type="dxa"/>
          </w:tcPr>
          <w:p w14:paraId="4A905141" w14:textId="77777777" w:rsidR="00A978B5" w:rsidRDefault="00A978B5" w:rsidP="00EE6C23">
            <w:pPr>
              <w:pStyle w:val="Bodi"/>
              <w:ind w:firstLine="0"/>
              <w:rPr>
                <w:rFonts w:ascii="Cambria" w:hAnsi="Cambria"/>
                <w:lang w:eastAsia="id-ID"/>
              </w:rPr>
            </w:pPr>
            <w:r w:rsidRPr="00A01755">
              <w:rPr>
                <w:rFonts w:ascii="Cambria" w:hAnsi="Cambria"/>
                <w:lang w:eastAsia="id-ID"/>
              </w:rPr>
              <w:t>0.908</w:t>
            </w:r>
          </w:p>
        </w:tc>
        <w:tc>
          <w:tcPr>
            <w:tcW w:w="2349" w:type="dxa"/>
          </w:tcPr>
          <w:p w14:paraId="1D89FEFC" w14:textId="77777777" w:rsidR="00A978B5" w:rsidRDefault="00A978B5" w:rsidP="00EE6C23">
            <w:pPr>
              <w:pStyle w:val="Bodi"/>
              <w:ind w:firstLine="0"/>
              <w:rPr>
                <w:rFonts w:ascii="Cambria" w:hAnsi="Cambria"/>
                <w:lang w:eastAsia="id-ID"/>
              </w:rPr>
            </w:pPr>
            <w:r w:rsidRPr="00A01755">
              <w:rPr>
                <w:rFonts w:ascii="Cambria" w:hAnsi="Cambria"/>
                <w:lang w:eastAsia="id-ID"/>
              </w:rPr>
              <w:t>0.718</w:t>
            </w:r>
          </w:p>
        </w:tc>
      </w:tr>
    </w:tbl>
    <w:p w14:paraId="10F37DF0" w14:textId="77777777" w:rsidR="00A978B5" w:rsidRDefault="00A978B5" w:rsidP="00A978B5">
      <w:pPr>
        <w:pStyle w:val="Bodi"/>
        <w:rPr>
          <w:rFonts w:ascii="Cambria" w:hAnsi="Cambria"/>
          <w:lang w:val="id-ID" w:eastAsia="id-ID"/>
        </w:rPr>
      </w:pPr>
    </w:p>
    <w:p w14:paraId="2331E194" w14:textId="77777777" w:rsidR="00A978B5" w:rsidRPr="00A978B5" w:rsidRDefault="00A978B5" w:rsidP="00870673">
      <w:pPr>
        <w:pStyle w:val="Bodi"/>
        <w:spacing w:line="360" w:lineRule="auto"/>
        <w:rPr>
          <w:rFonts w:ascii="Cambria" w:hAnsi="Cambria"/>
          <w:lang w:val="it-IT" w:eastAsia="id-ID"/>
        </w:rPr>
      </w:pPr>
      <w:r w:rsidRPr="00A978B5">
        <w:rPr>
          <w:rFonts w:ascii="Cambria" w:hAnsi="Cambria"/>
          <w:lang w:val="it-IT" w:eastAsia="id-ID"/>
        </w:rPr>
        <w:t>Berdasarkan tabel korelasi di atas, dapat disimpulkan bahwa:</w:t>
      </w:r>
    </w:p>
    <w:p w14:paraId="4BA7BB50" w14:textId="77777777" w:rsidR="00A978B5" w:rsidRPr="00A978B5" w:rsidRDefault="00A978B5" w:rsidP="00870673">
      <w:pPr>
        <w:pStyle w:val="Bodi"/>
        <w:numPr>
          <w:ilvl w:val="0"/>
          <w:numId w:val="8"/>
        </w:numPr>
        <w:spacing w:line="360" w:lineRule="auto"/>
        <w:rPr>
          <w:rFonts w:ascii="Cambria" w:hAnsi="Cambria"/>
          <w:lang w:eastAsia="id-ID"/>
        </w:rPr>
      </w:pPr>
      <w:r w:rsidRPr="00A978B5">
        <w:rPr>
          <w:rFonts w:ascii="Cambria" w:hAnsi="Cambria"/>
          <w:b/>
          <w:bCs/>
          <w:lang w:eastAsia="id-ID"/>
        </w:rPr>
        <w:t>Hubungan Antar Variabel</w:t>
      </w:r>
    </w:p>
    <w:p w14:paraId="7CC9D003" w14:textId="77777777" w:rsidR="00A978B5" w:rsidRPr="00A978B5" w:rsidRDefault="00A978B5" w:rsidP="00870673">
      <w:pPr>
        <w:pStyle w:val="Bodi"/>
        <w:numPr>
          <w:ilvl w:val="1"/>
          <w:numId w:val="8"/>
        </w:numPr>
        <w:spacing w:line="360" w:lineRule="auto"/>
        <w:rPr>
          <w:rFonts w:ascii="Cambria" w:hAnsi="Cambria"/>
          <w:lang w:eastAsia="id-ID"/>
        </w:rPr>
      </w:pPr>
      <w:r w:rsidRPr="00A978B5">
        <w:rPr>
          <w:rFonts w:ascii="Cambria" w:hAnsi="Cambria"/>
          <w:i/>
          <w:iCs/>
          <w:lang w:eastAsia="id-ID"/>
        </w:rPr>
        <w:lastRenderedPageBreak/>
        <w:t>Country Image</w:t>
      </w:r>
      <w:r w:rsidRPr="00A978B5">
        <w:rPr>
          <w:rFonts w:ascii="Cambria" w:hAnsi="Cambria"/>
          <w:lang w:eastAsia="id-ID"/>
        </w:rPr>
        <w:t xml:space="preserve"> memiliki hubungan positif yang kuat dengan </w:t>
      </w:r>
      <w:r w:rsidRPr="00A978B5">
        <w:rPr>
          <w:rFonts w:ascii="Cambria" w:hAnsi="Cambria"/>
          <w:i/>
          <w:iCs/>
          <w:lang w:eastAsia="id-ID"/>
        </w:rPr>
        <w:t>Lokasi</w:t>
      </w:r>
      <w:r w:rsidRPr="00A978B5">
        <w:rPr>
          <w:rFonts w:ascii="Cambria" w:hAnsi="Cambria"/>
          <w:lang w:eastAsia="id-ID"/>
        </w:rPr>
        <w:t xml:space="preserve"> (0.800) dan </w:t>
      </w:r>
      <w:r w:rsidRPr="00A978B5">
        <w:rPr>
          <w:rFonts w:ascii="Cambria" w:hAnsi="Cambria"/>
          <w:i/>
          <w:iCs/>
          <w:lang w:eastAsia="id-ID"/>
        </w:rPr>
        <w:t>Minat Berkunjung</w:t>
      </w:r>
      <w:r w:rsidRPr="00A978B5">
        <w:rPr>
          <w:rFonts w:ascii="Cambria" w:hAnsi="Cambria"/>
          <w:lang w:eastAsia="id-ID"/>
        </w:rPr>
        <w:t xml:space="preserve"> (0.696). Hal ini menunjukkan bahwa persepsi positif terhadap citra negara memengaruhi daya tarik lokasi dan keputusan masyarakat untuk berkunjung.</w:t>
      </w:r>
    </w:p>
    <w:p w14:paraId="653E0F21" w14:textId="77777777" w:rsidR="00A978B5" w:rsidRPr="00A978B5" w:rsidRDefault="00A978B5" w:rsidP="00870673">
      <w:pPr>
        <w:pStyle w:val="Bodi"/>
        <w:numPr>
          <w:ilvl w:val="1"/>
          <w:numId w:val="8"/>
        </w:numPr>
        <w:spacing w:line="360" w:lineRule="auto"/>
        <w:rPr>
          <w:rFonts w:ascii="Cambria" w:hAnsi="Cambria"/>
          <w:lang w:eastAsia="id-ID"/>
        </w:rPr>
      </w:pPr>
      <w:r w:rsidRPr="00A978B5">
        <w:rPr>
          <w:rFonts w:ascii="Cambria" w:hAnsi="Cambria"/>
          <w:i/>
          <w:iCs/>
          <w:lang w:eastAsia="id-ID"/>
        </w:rPr>
        <w:t>Gaya Hidup</w:t>
      </w:r>
      <w:r w:rsidRPr="00A978B5">
        <w:rPr>
          <w:rFonts w:ascii="Cambria" w:hAnsi="Cambria"/>
          <w:lang w:eastAsia="id-ID"/>
        </w:rPr>
        <w:t xml:space="preserve"> memiliki korelasi yang sangat kuat dengan </w:t>
      </w:r>
      <w:r w:rsidRPr="00A978B5">
        <w:rPr>
          <w:rFonts w:ascii="Cambria" w:hAnsi="Cambria"/>
          <w:i/>
          <w:iCs/>
          <w:lang w:eastAsia="id-ID"/>
        </w:rPr>
        <w:t>Minat Berkunjung</w:t>
      </w:r>
      <w:r w:rsidRPr="00A978B5">
        <w:rPr>
          <w:rFonts w:ascii="Cambria" w:hAnsi="Cambria"/>
          <w:lang w:eastAsia="id-ID"/>
        </w:rPr>
        <w:t xml:space="preserve"> (0.908), yang mengindikasikan bahwa gaya hidup masyarakat Batam secara signifikan memengaruhi minat mereka untuk berkunjung ke Singapura.</w:t>
      </w:r>
    </w:p>
    <w:p w14:paraId="18D75190" w14:textId="77777777" w:rsidR="00A978B5" w:rsidRPr="00A978B5" w:rsidRDefault="00A978B5" w:rsidP="00870673">
      <w:pPr>
        <w:pStyle w:val="Bodi"/>
        <w:numPr>
          <w:ilvl w:val="1"/>
          <w:numId w:val="8"/>
        </w:numPr>
        <w:spacing w:line="360" w:lineRule="auto"/>
        <w:rPr>
          <w:rFonts w:ascii="Cambria" w:hAnsi="Cambria"/>
          <w:lang w:eastAsia="id-ID"/>
        </w:rPr>
      </w:pPr>
      <w:r w:rsidRPr="00A978B5">
        <w:rPr>
          <w:rFonts w:ascii="Cambria" w:hAnsi="Cambria"/>
          <w:i/>
          <w:iCs/>
          <w:lang w:eastAsia="id-ID"/>
        </w:rPr>
        <w:t>Lokasi</w:t>
      </w:r>
      <w:r w:rsidRPr="00A978B5">
        <w:rPr>
          <w:rFonts w:ascii="Cambria" w:hAnsi="Cambria"/>
          <w:lang w:eastAsia="id-ID"/>
        </w:rPr>
        <w:t xml:space="preserve"> juga memiliki hubungan positif yang cukup kuat dengan </w:t>
      </w:r>
      <w:r w:rsidRPr="00A978B5">
        <w:rPr>
          <w:rFonts w:ascii="Cambria" w:hAnsi="Cambria"/>
          <w:i/>
          <w:iCs/>
          <w:lang w:eastAsia="id-ID"/>
        </w:rPr>
        <w:t>Gaya Hidup</w:t>
      </w:r>
      <w:r w:rsidRPr="00A978B5">
        <w:rPr>
          <w:rFonts w:ascii="Cambria" w:hAnsi="Cambria"/>
          <w:lang w:eastAsia="id-ID"/>
        </w:rPr>
        <w:t xml:space="preserve"> (0.673) dan </w:t>
      </w:r>
      <w:r w:rsidRPr="00A978B5">
        <w:rPr>
          <w:rFonts w:ascii="Cambria" w:hAnsi="Cambria"/>
          <w:i/>
          <w:iCs/>
          <w:lang w:eastAsia="id-ID"/>
        </w:rPr>
        <w:t>Minat Berkunjung</w:t>
      </w:r>
      <w:r w:rsidRPr="00A978B5">
        <w:rPr>
          <w:rFonts w:ascii="Cambria" w:hAnsi="Cambria"/>
          <w:lang w:eastAsia="id-ID"/>
        </w:rPr>
        <w:t xml:space="preserve"> (0.718), menunjukkan bahwa lokasi strategis menjadi faktor penting dalam memengaruhi keputusan kunjungan.</w:t>
      </w:r>
    </w:p>
    <w:p w14:paraId="1760BC5C" w14:textId="77777777" w:rsidR="00A978B5" w:rsidRDefault="00A978B5" w:rsidP="00870673">
      <w:pPr>
        <w:pStyle w:val="Bodi"/>
        <w:numPr>
          <w:ilvl w:val="0"/>
          <w:numId w:val="8"/>
        </w:numPr>
        <w:spacing w:line="360" w:lineRule="auto"/>
        <w:rPr>
          <w:rFonts w:ascii="Cambria" w:hAnsi="Cambria"/>
          <w:lang w:eastAsia="id-ID"/>
        </w:rPr>
      </w:pPr>
      <w:r w:rsidRPr="00A978B5">
        <w:rPr>
          <w:rFonts w:ascii="Cambria" w:hAnsi="Cambria"/>
          <w:b/>
          <w:bCs/>
          <w:lang w:eastAsia="id-ID"/>
        </w:rPr>
        <w:t>Interpretasi Data</w:t>
      </w:r>
      <w:r w:rsidRPr="00A978B5">
        <w:rPr>
          <w:rFonts w:ascii="Cambria" w:hAnsi="Cambria"/>
          <w:lang w:eastAsia="id-ID"/>
        </w:rPr>
        <w:br/>
        <w:t xml:space="preserve">Korelasi yang ditampilkan menunjukkan adanya keterkaitan erat antara variabel penelitian, yang mendukung hipotesis bahwa </w:t>
      </w:r>
      <w:r w:rsidRPr="00A978B5">
        <w:rPr>
          <w:rFonts w:ascii="Cambria" w:hAnsi="Cambria"/>
          <w:i/>
          <w:iCs/>
          <w:lang w:eastAsia="id-ID"/>
        </w:rPr>
        <w:t>Country Image</w:t>
      </w:r>
      <w:r w:rsidRPr="00A978B5">
        <w:rPr>
          <w:rFonts w:ascii="Cambria" w:hAnsi="Cambria"/>
          <w:lang w:eastAsia="id-ID"/>
        </w:rPr>
        <w:t xml:space="preserve">, </w:t>
      </w:r>
      <w:r w:rsidRPr="00A978B5">
        <w:rPr>
          <w:rFonts w:ascii="Cambria" w:hAnsi="Cambria"/>
          <w:i/>
          <w:iCs/>
          <w:lang w:eastAsia="id-ID"/>
        </w:rPr>
        <w:t>Gaya Hidup</w:t>
      </w:r>
      <w:r w:rsidRPr="00A978B5">
        <w:rPr>
          <w:rFonts w:ascii="Cambria" w:hAnsi="Cambria"/>
          <w:lang w:eastAsia="id-ID"/>
        </w:rPr>
        <w:t xml:space="preserve">, dan </w:t>
      </w:r>
      <w:r w:rsidRPr="00A978B5">
        <w:rPr>
          <w:rFonts w:ascii="Cambria" w:hAnsi="Cambria"/>
          <w:i/>
          <w:iCs/>
          <w:lang w:eastAsia="id-ID"/>
        </w:rPr>
        <w:t>Lokasi</w:t>
      </w:r>
      <w:r w:rsidRPr="00A978B5">
        <w:rPr>
          <w:rFonts w:ascii="Cambria" w:hAnsi="Cambria"/>
          <w:lang w:eastAsia="id-ID"/>
        </w:rPr>
        <w:t xml:space="preserve"> memiliki pengaruh terhadap </w:t>
      </w:r>
      <w:r w:rsidRPr="00A978B5">
        <w:rPr>
          <w:rFonts w:ascii="Cambria" w:hAnsi="Cambria"/>
          <w:i/>
          <w:iCs/>
          <w:lang w:eastAsia="id-ID"/>
        </w:rPr>
        <w:t>Minat Berkunjung</w:t>
      </w:r>
      <w:r w:rsidRPr="00A978B5">
        <w:rPr>
          <w:rFonts w:ascii="Cambria" w:hAnsi="Cambria"/>
          <w:lang w:eastAsia="id-ID"/>
        </w:rPr>
        <w:t>. Hasil ini menjadi dasar bagi analisis regresi atau model struktural untuk menguji hubungan kausal antar variabel.</w:t>
      </w:r>
    </w:p>
    <w:p w14:paraId="2023AA5F" w14:textId="77777777" w:rsidR="00A978B5" w:rsidRDefault="00A978B5" w:rsidP="00870673">
      <w:pPr>
        <w:pStyle w:val="Bodi"/>
        <w:spacing w:line="360" w:lineRule="auto"/>
        <w:ind w:firstLine="0"/>
        <w:rPr>
          <w:rFonts w:ascii="Cambria" w:hAnsi="Cambria"/>
          <w:lang w:eastAsia="id-ID"/>
        </w:rPr>
      </w:pPr>
    </w:p>
    <w:p w14:paraId="098CBEEC" w14:textId="77777777" w:rsidR="00A978B5" w:rsidRPr="00A978B5" w:rsidRDefault="00A978B5" w:rsidP="00870673">
      <w:pPr>
        <w:pStyle w:val="Bodi"/>
        <w:spacing w:line="360" w:lineRule="auto"/>
        <w:rPr>
          <w:rFonts w:ascii="Cambria" w:hAnsi="Cambria"/>
          <w:lang w:val="it-IT" w:eastAsia="id-ID"/>
        </w:rPr>
      </w:pPr>
      <w:r w:rsidRPr="00A978B5">
        <w:rPr>
          <w:rFonts w:ascii="Cambria" w:hAnsi="Cambria"/>
          <w:lang w:eastAsia="id-ID"/>
        </w:rPr>
        <w:t xml:space="preserve">Berikut ini adalah nilai </w:t>
      </w:r>
      <w:r w:rsidRPr="00A978B5">
        <w:rPr>
          <w:rFonts w:ascii="Cambria" w:hAnsi="Cambria"/>
          <w:i/>
          <w:iCs/>
          <w:lang w:eastAsia="id-ID"/>
        </w:rPr>
        <w:t>R-square</w:t>
      </w:r>
      <w:r w:rsidRPr="00A978B5">
        <w:rPr>
          <w:rFonts w:ascii="Cambria" w:hAnsi="Cambria"/>
          <w:lang w:eastAsia="id-ID"/>
        </w:rPr>
        <w:t xml:space="preserve"> yang dihasilkan dari analisis model struktural dalam penelitian ini. Nilai </w:t>
      </w:r>
      <w:r w:rsidRPr="00A978B5">
        <w:rPr>
          <w:rFonts w:ascii="Cambria" w:hAnsi="Cambria"/>
          <w:i/>
          <w:iCs/>
          <w:lang w:eastAsia="id-ID"/>
        </w:rPr>
        <w:t>R-square</w:t>
      </w:r>
      <w:r w:rsidRPr="00A978B5">
        <w:rPr>
          <w:rFonts w:ascii="Cambria" w:hAnsi="Cambria"/>
          <w:lang w:eastAsia="id-ID"/>
        </w:rPr>
        <w:t xml:space="preserve"> mengukur seberapa besar variabel independen, yaitu </w:t>
      </w:r>
      <w:r w:rsidRPr="00A978B5">
        <w:rPr>
          <w:rFonts w:ascii="Cambria" w:hAnsi="Cambria"/>
          <w:i/>
          <w:iCs/>
          <w:lang w:eastAsia="id-ID"/>
        </w:rPr>
        <w:t>Country Image</w:t>
      </w:r>
      <w:r w:rsidRPr="00A978B5">
        <w:rPr>
          <w:rFonts w:ascii="Cambria" w:hAnsi="Cambria"/>
          <w:lang w:eastAsia="id-ID"/>
        </w:rPr>
        <w:t xml:space="preserve">, </w:t>
      </w:r>
      <w:r w:rsidRPr="00A978B5">
        <w:rPr>
          <w:rFonts w:ascii="Cambria" w:hAnsi="Cambria"/>
          <w:i/>
          <w:iCs/>
          <w:lang w:eastAsia="id-ID"/>
        </w:rPr>
        <w:t>Gaya Hidup</w:t>
      </w:r>
      <w:r w:rsidRPr="00A978B5">
        <w:rPr>
          <w:rFonts w:ascii="Cambria" w:hAnsi="Cambria"/>
          <w:lang w:eastAsia="id-ID"/>
        </w:rPr>
        <w:t xml:space="preserve">, dan </w:t>
      </w:r>
      <w:r w:rsidRPr="00A978B5">
        <w:rPr>
          <w:rFonts w:ascii="Cambria" w:hAnsi="Cambria"/>
          <w:i/>
          <w:iCs/>
          <w:lang w:eastAsia="id-ID"/>
        </w:rPr>
        <w:t>Lokasi</w:t>
      </w:r>
      <w:r w:rsidRPr="00A978B5">
        <w:rPr>
          <w:rFonts w:ascii="Cambria" w:hAnsi="Cambria"/>
          <w:lang w:eastAsia="id-ID"/>
        </w:rPr>
        <w:t xml:space="preserve">, dapat menjelaskan variabel dependen, yaitu </w:t>
      </w:r>
      <w:r w:rsidRPr="00A978B5">
        <w:rPr>
          <w:rFonts w:ascii="Cambria" w:hAnsi="Cambria"/>
          <w:i/>
          <w:iCs/>
          <w:lang w:eastAsia="id-ID"/>
        </w:rPr>
        <w:t>Minat Berkunjung</w:t>
      </w:r>
      <w:r w:rsidRPr="00A978B5">
        <w:rPr>
          <w:rFonts w:ascii="Cambria" w:hAnsi="Cambria"/>
          <w:lang w:eastAsia="id-ID"/>
        </w:rPr>
        <w:t xml:space="preserve">. </w:t>
      </w:r>
      <w:r w:rsidRPr="00A978B5">
        <w:rPr>
          <w:rFonts w:ascii="Cambria" w:hAnsi="Cambria"/>
          <w:lang w:val="it-IT" w:eastAsia="id-ID"/>
        </w:rPr>
        <w:t>Nilai ini memberikan gambaran tentang kekuatan prediktif dari model yang digunakan.</w:t>
      </w:r>
    </w:p>
    <w:p w14:paraId="25A2D46B" w14:textId="77777777" w:rsidR="00FA2087" w:rsidRDefault="00FA2087" w:rsidP="00FA2087">
      <w:pPr>
        <w:pStyle w:val="Bodi"/>
        <w:ind w:firstLine="0"/>
        <w:rPr>
          <w:rFonts w:ascii="Cambria" w:hAnsi="Cambria"/>
          <w:lang w:val="it-IT" w:eastAsia="id-ID"/>
        </w:rPr>
      </w:pPr>
    </w:p>
    <w:p w14:paraId="28EB7B34" w14:textId="3A15B7B6" w:rsidR="00FA2087" w:rsidRDefault="00FA2087" w:rsidP="00FA2087">
      <w:pPr>
        <w:pStyle w:val="Bodi"/>
        <w:ind w:firstLine="0"/>
        <w:rPr>
          <w:rFonts w:ascii="Cambria" w:hAnsi="Cambria"/>
          <w:lang w:val="id-ID" w:eastAsia="id-ID"/>
        </w:rPr>
      </w:pPr>
      <w:r>
        <w:rPr>
          <w:rFonts w:ascii="Cambria" w:hAnsi="Cambria"/>
          <w:lang w:val="id-ID" w:eastAsia="id-ID"/>
        </w:rPr>
        <w:t>Tabel 4.3</w:t>
      </w:r>
    </w:p>
    <w:p w14:paraId="1ABCECB6" w14:textId="77777777" w:rsidR="00FA2087" w:rsidRPr="00774931" w:rsidRDefault="00FA2087" w:rsidP="00FA2087">
      <w:pPr>
        <w:pStyle w:val="Bodi"/>
        <w:ind w:firstLine="0"/>
        <w:rPr>
          <w:rFonts w:ascii="Cambria" w:hAnsi="Cambria"/>
          <w:lang w:val="id-ID" w:eastAsia="id-ID"/>
        </w:rPr>
      </w:pPr>
    </w:p>
    <w:tbl>
      <w:tblPr>
        <w:tblStyle w:val="TableGrid"/>
        <w:tblW w:w="0" w:type="auto"/>
        <w:tblLook w:val="04A0" w:firstRow="1" w:lastRow="0" w:firstColumn="1" w:lastColumn="0" w:noHBand="0" w:noVBand="1"/>
      </w:tblPr>
      <w:tblGrid>
        <w:gridCol w:w="4273"/>
        <w:gridCol w:w="4214"/>
      </w:tblGrid>
      <w:tr w:rsidR="00A978B5" w14:paraId="442A0789" w14:textId="77777777" w:rsidTr="00EE6C23">
        <w:tc>
          <w:tcPr>
            <w:tcW w:w="4697" w:type="dxa"/>
          </w:tcPr>
          <w:p w14:paraId="67163039" w14:textId="77777777" w:rsidR="00A978B5" w:rsidRDefault="00A978B5" w:rsidP="00EE6C23">
            <w:pPr>
              <w:pStyle w:val="Bodi"/>
              <w:ind w:firstLine="0"/>
              <w:rPr>
                <w:rFonts w:ascii="Cambria" w:hAnsi="Cambria"/>
                <w:lang w:eastAsia="id-ID"/>
              </w:rPr>
            </w:pPr>
            <w:r>
              <w:rPr>
                <w:rFonts w:ascii="Cambria" w:hAnsi="Cambria"/>
                <w:lang w:eastAsia="id-ID"/>
              </w:rPr>
              <w:t>keterangan</w:t>
            </w:r>
          </w:p>
        </w:tc>
        <w:tc>
          <w:tcPr>
            <w:tcW w:w="4698" w:type="dxa"/>
          </w:tcPr>
          <w:p w14:paraId="5944EC4C" w14:textId="77777777" w:rsidR="00A978B5" w:rsidRDefault="00A978B5" w:rsidP="00EE6C23">
            <w:pPr>
              <w:pStyle w:val="Bodi"/>
              <w:ind w:firstLine="0"/>
              <w:rPr>
                <w:rFonts w:ascii="Cambria" w:hAnsi="Cambria"/>
                <w:lang w:eastAsia="id-ID"/>
              </w:rPr>
            </w:pPr>
            <w:r>
              <w:rPr>
                <w:rFonts w:ascii="Cambria" w:hAnsi="Cambria"/>
                <w:lang w:eastAsia="id-ID"/>
              </w:rPr>
              <w:t>R-square</w:t>
            </w:r>
          </w:p>
        </w:tc>
      </w:tr>
      <w:tr w:rsidR="00A978B5" w14:paraId="5FB4D8F7" w14:textId="77777777" w:rsidTr="00EE6C23">
        <w:tc>
          <w:tcPr>
            <w:tcW w:w="4697" w:type="dxa"/>
          </w:tcPr>
          <w:p w14:paraId="1B6FEA23" w14:textId="77777777" w:rsidR="00A978B5" w:rsidRDefault="00A978B5" w:rsidP="00EE6C23">
            <w:pPr>
              <w:pStyle w:val="Bodi"/>
              <w:ind w:firstLine="0"/>
              <w:rPr>
                <w:rFonts w:ascii="Cambria" w:hAnsi="Cambria"/>
                <w:lang w:eastAsia="id-ID"/>
              </w:rPr>
            </w:pPr>
            <w:r>
              <w:rPr>
                <w:rFonts w:ascii="Cambria" w:hAnsi="Cambria"/>
                <w:lang w:eastAsia="id-ID"/>
              </w:rPr>
              <w:t>Minat beli</w:t>
            </w:r>
          </w:p>
        </w:tc>
        <w:tc>
          <w:tcPr>
            <w:tcW w:w="4698" w:type="dxa"/>
          </w:tcPr>
          <w:p w14:paraId="2F76129D" w14:textId="77777777" w:rsidR="00A978B5" w:rsidRDefault="00A978B5" w:rsidP="00EE6C23">
            <w:pPr>
              <w:pStyle w:val="Bodi"/>
              <w:ind w:firstLine="0"/>
              <w:rPr>
                <w:rFonts w:ascii="Cambria" w:hAnsi="Cambria"/>
                <w:lang w:eastAsia="id-ID"/>
              </w:rPr>
            </w:pPr>
            <w:r>
              <w:rPr>
                <w:rFonts w:ascii="Cambria" w:hAnsi="Cambria"/>
                <w:lang w:eastAsia="id-ID"/>
              </w:rPr>
              <w:t>0.736</w:t>
            </w:r>
          </w:p>
        </w:tc>
      </w:tr>
    </w:tbl>
    <w:p w14:paraId="37F463F5" w14:textId="77777777" w:rsidR="00A978B5" w:rsidRPr="00774931" w:rsidRDefault="00A978B5" w:rsidP="00A978B5">
      <w:pPr>
        <w:pStyle w:val="Bodi"/>
        <w:rPr>
          <w:rFonts w:ascii="Cambria" w:hAnsi="Cambria"/>
          <w:lang w:val="id-ID" w:eastAsia="id-ID"/>
        </w:rPr>
      </w:pPr>
    </w:p>
    <w:p w14:paraId="0008C867" w14:textId="77777777" w:rsidR="00A978B5" w:rsidRPr="00A978B5" w:rsidRDefault="00A978B5" w:rsidP="00870673">
      <w:pPr>
        <w:pStyle w:val="Bodi"/>
        <w:spacing w:line="360" w:lineRule="auto"/>
        <w:rPr>
          <w:rFonts w:ascii="Cambria" w:hAnsi="Cambria"/>
          <w:lang w:val="id-ID" w:eastAsia="id-ID"/>
        </w:rPr>
      </w:pPr>
      <w:r w:rsidRPr="00A978B5">
        <w:rPr>
          <w:rFonts w:ascii="Cambria" w:hAnsi="Cambria"/>
          <w:lang w:val="id-ID" w:eastAsia="id-ID"/>
        </w:rPr>
        <w:t xml:space="preserve">Berdasarkan nilai </w:t>
      </w:r>
      <w:r w:rsidRPr="00A978B5">
        <w:rPr>
          <w:rFonts w:ascii="Cambria" w:hAnsi="Cambria"/>
          <w:i/>
          <w:iCs/>
          <w:lang w:val="id-ID" w:eastAsia="id-ID"/>
        </w:rPr>
        <w:t>R-square</w:t>
      </w:r>
      <w:r w:rsidRPr="00A978B5">
        <w:rPr>
          <w:rFonts w:ascii="Cambria" w:hAnsi="Cambria"/>
          <w:lang w:val="id-ID" w:eastAsia="id-ID"/>
        </w:rPr>
        <w:t xml:space="preserve"> sebesar 0.736, dapat disimpulkan bahwa </w:t>
      </w:r>
      <w:r w:rsidRPr="00A978B5">
        <w:rPr>
          <w:rFonts w:ascii="Cambria" w:hAnsi="Cambria"/>
          <w:lang w:val="id-ID" w:eastAsia="id-ID"/>
        </w:rPr>
        <w:lastRenderedPageBreak/>
        <w:t xml:space="preserve">variabel independen, yaitu </w:t>
      </w:r>
      <w:r w:rsidRPr="00A978B5">
        <w:rPr>
          <w:rFonts w:ascii="Cambria" w:hAnsi="Cambria"/>
          <w:i/>
          <w:iCs/>
          <w:lang w:val="id-ID" w:eastAsia="id-ID"/>
        </w:rPr>
        <w:t>Country Image</w:t>
      </w:r>
      <w:r w:rsidRPr="00A978B5">
        <w:rPr>
          <w:rFonts w:ascii="Cambria" w:hAnsi="Cambria"/>
          <w:lang w:val="id-ID" w:eastAsia="id-ID"/>
        </w:rPr>
        <w:t xml:space="preserve">, </w:t>
      </w:r>
      <w:r w:rsidRPr="00A978B5">
        <w:rPr>
          <w:rFonts w:ascii="Cambria" w:hAnsi="Cambria"/>
          <w:i/>
          <w:iCs/>
          <w:lang w:val="id-ID" w:eastAsia="id-ID"/>
        </w:rPr>
        <w:t>Gaya Hidup</w:t>
      </w:r>
      <w:r w:rsidRPr="00A978B5">
        <w:rPr>
          <w:rFonts w:ascii="Cambria" w:hAnsi="Cambria"/>
          <w:lang w:val="id-ID" w:eastAsia="id-ID"/>
        </w:rPr>
        <w:t xml:space="preserve">, dan </w:t>
      </w:r>
      <w:r w:rsidRPr="00A978B5">
        <w:rPr>
          <w:rFonts w:ascii="Cambria" w:hAnsi="Cambria"/>
          <w:i/>
          <w:iCs/>
          <w:lang w:val="id-ID" w:eastAsia="id-ID"/>
        </w:rPr>
        <w:t>Lokasi</w:t>
      </w:r>
      <w:r w:rsidRPr="00A978B5">
        <w:rPr>
          <w:rFonts w:ascii="Cambria" w:hAnsi="Cambria"/>
          <w:lang w:val="id-ID" w:eastAsia="id-ID"/>
        </w:rPr>
        <w:t xml:space="preserve">, secara bersama-sama mampu menjelaskan 73.6% varians dari variabel dependen, yaitu </w:t>
      </w:r>
      <w:r w:rsidRPr="00A978B5">
        <w:rPr>
          <w:rFonts w:ascii="Cambria" w:hAnsi="Cambria"/>
          <w:i/>
          <w:iCs/>
          <w:lang w:val="id-ID" w:eastAsia="id-ID"/>
        </w:rPr>
        <w:t>Minat Berkunjung</w:t>
      </w:r>
      <w:r w:rsidRPr="00A978B5">
        <w:rPr>
          <w:rFonts w:ascii="Cambria" w:hAnsi="Cambria"/>
          <w:lang w:val="id-ID" w:eastAsia="id-ID"/>
        </w:rPr>
        <w:t>. Sisa 26.4% dijelaskan oleh faktor lain di luar model penelitian ini. Nilai ini menunjukkan bahwa model memiliki kemampuan prediksi yang sangat baik dalam menjelaskan minat masyarakat Batam untuk berkunjung ke Singapura.</w:t>
      </w:r>
    </w:p>
    <w:p w14:paraId="35AB7AE2" w14:textId="77777777" w:rsidR="00A978B5" w:rsidRDefault="00A978B5" w:rsidP="00870673">
      <w:pPr>
        <w:pStyle w:val="Bodi"/>
        <w:spacing w:line="360" w:lineRule="auto"/>
        <w:ind w:firstLine="0"/>
        <w:rPr>
          <w:rFonts w:ascii="Cambria" w:hAnsi="Cambria"/>
          <w:lang w:val="id-ID" w:eastAsia="id-ID"/>
        </w:rPr>
      </w:pPr>
    </w:p>
    <w:p w14:paraId="34B6D3CE" w14:textId="77777777" w:rsidR="00A978B5" w:rsidRDefault="00A978B5" w:rsidP="00870673">
      <w:pPr>
        <w:pStyle w:val="Bodi"/>
        <w:spacing w:line="360" w:lineRule="auto"/>
        <w:rPr>
          <w:rFonts w:ascii="Cambria" w:hAnsi="Cambria"/>
          <w:lang w:eastAsia="id-ID"/>
        </w:rPr>
      </w:pPr>
      <w:r w:rsidRPr="00A978B5">
        <w:rPr>
          <w:rFonts w:ascii="Cambria" w:hAnsi="Cambria"/>
          <w:lang w:eastAsia="id-ID"/>
        </w:rPr>
        <w:t xml:space="preserve">Tabel berikut menyajikan hasil analisis </w:t>
      </w:r>
      <w:r w:rsidRPr="00A978B5">
        <w:rPr>
          <w:rFonts w:ascii="Cambria" w:hAnsi="Cambria"/>
          <w:i/>
          <w:iCs/>
          <w:lang w:eastAsia="id-ID"/>
        </w:rPr>
        <w:t>path coefficients</w:t>
      </w:r>
      <w:r w:rsidRPr="00A978B5">
        <w:rPr>
          <w:rFonts w:ascii="Cambria" w:hAnsi="Cambria"/>
          <w:lang w:eastAsia="id-ID"/>
        </w:rPr>
        <w:t xml:space="preserve"> yang menunjukkan pengaruh langsung antar variabel dalam model penelitian. Nilai yang disajikan mencakup </w:t>
      </w:r>
      <w:r w:rsidRPr="00A978B5">
        <w:rPr>
          <w:rFonts w:ascii="Cambria" w:hAnsi="Cambria"/>
          <w:i/>
          <w:iCs/>
          <w:lang w:eastAsia="id-ID"/>
        </w:rPr>
        <w:t>Original Sample</w:t>
      </w:r>
      <w:r w:rsidRPr="00A978B5">
        <w:rPr>
          <w:rFonts w:ascii="Cambria" w:hAnsi="Cambria"/>
          <w:lang w:eastAsia="id-ID"/>
        </w:rPr>
        <w:t xml:space="preserve">, </w:t>
      </w:r>
      <w:r w:rsidRPr="00A978B5">
        <w:rPr>
          <w:rFonts w:ascii="Cambria" w:hAnsi="Cambria"/>
          <w:i/>
          <w:iCs/>
          <w:lang w:eastAsia="id-ID"/>
        </w:rPr>
        <w:t>Sample Mean</w:t>
      </w:r>
      <w:r w:rsidRPr="00A978B5">
        <w:rPr>
          <w:rFonts w:ascii="Cambria" w:hAnsi="Cambria"/>
          <w:lang w:eastAsia="id-ID"/>
        </w:rPr>
        <w:t xml:space="preserve">, </w:t>
      </w:r>
      <w:r w:rsidRPr="00A978B5">
        <w:rPr>
          <w:rFonts w:ascii="Cambria" w:hAnsi="Cambria"/>
          <w:i/>
          <w:iCs/>
          <w:lang w:eastAsia="id-ID"/>
        </w:rPr>
        <w:t>Standard Deviation</w:t>
      </w:r>
      <w:r w:rsidRPr="00A978B5">
        <w:rPr>
          <w:rFonts w:ascii="Cambria" w:hAnsi="Cambria"/>
          <w:lang w:eastAsia="id-ID"/>
        </w:rPr>
        <w:t xml:space="preserve">, </w:t>
      </w:r>
      <w:r w:rsidRPr="00A978B5">
        <w:rPr>
          <w:rFonts w:ascii="Cambria" w:hAnsi="Cambria"/>
          <w:i/>
          <w:iCs/>
          <w:lang w:eastAsia="id-ID"/>
        </w:rPr>
        <w:t>T-Statistics</w:t>
      </w:r>
      <w:r w:rsidRPr="00A978B5">
        <w:rPr>
          <w:rFonts w:ascii="Cambria" w:hAnsi="Cambria"/>
          <w:lang w:eastAsia="id-ID"/>
        </w:rPr>
        <w:t xml:space="preserve">, dan </w:t>
      </w:r>
      <w:r w:rsidRPr="00A978B5">
        <w:rPr>
          <w:rFonts w:ascii="Cambria" w:hAnsi="Cambria"/>
          <w:i/>
          <w:iCs/>
          <w:lang w:eastAsia="id-ID"/>
        </w:rPr>
        <w:t>P-Values</w:t>
      </w:r>
      <w:r w:rsidRPr="00A978B5">
        <w:rPr>
          <w:rFonts w:ascii="Cambria" w:hAnsi="Cambria"/>
          <w:lang w:eastAsia="id-ID"/>
        </w:rPr>
        <w:t xml:space="preserve">. Hasil ini digunakan untuk menguji hipotesis penelitian, di mana nilai </w:t>
      </w:r>
      <w:r w:rsidRPr="00A978B5">
        <w:rPr>
          <w:rFonts w:ascii="Cambria" w:hAnsi="Cambria"/>
          <w:i/>
          <w:iCs/>
          <w:lang w:eastAsia="id-ID"/>
        </w:rPr>
        <w:t>T-Statistics</w:t>
      </w:r>
      <w:r w:rsidRPr="00A978B5">
        <w:rPr>
          <w:rFonts w:ascii="Cambria" w:hAnsi="Cambria"/>
          <w:lang w:eastAsia="id-ID"/>
        </w:rPr>
        <w:t xml:space="preserve"> di atas 1.96 dan </w:t>
      </w:r>
      <w:r w:rsidRPr="00A978B5">
        <w:rPr>
          <w:rFonts w:ascii="Cambria" w:hAnsi="Cambria"/>
          <w:i/>
          <w:iCs/>
          <w:lang w:eastAsia="id-ID"/>
        </w:rPr>
        <w:t>P-Values</w:t>
      </w:r>
      <w:r w:rsidRPr="00A978B5">
        <w:rPr>
          <w:rFonts w:ascii="Cambria" w:hAnsi="Cambria"/>
          <w:lang w:eastAsia="id-ID"/>
        </w:rPr>
        <w:t xml:space="preserve"> di bawah 0.05 menunjukkan bahwa hipotesis diterima. Berikut adalah detail pengujian setiap hipotesis.</w:t>
      </w:r>
    </w:p>
    <w:p w14:paraId="2C370DCB" w14:textId="77777777" w:rsidR="008A1221" w:rsidRDefault="008A1221" w:rsidP="008A1221">
      <w:pPr>
        <w:pStyle w:val="Bodi"/>
        <w:ind w:firstLine="0"/>
        <w:rPr>
          <w:rFonts w:ascii="Cambria" w:hAnsi="Cambria"/>
          <w:lang w:eastAsia="id-ID"/>
        </w:rPr>
      </w:pPr>
    </w:p>
    <w:p w14:paraId="72E90950" w14:textId="401CF7E2" w:rsidR="008A1221" w:rsidRPr="00A978B5" w:rsidRDefault="008A1221" w:rsidP="008A1221">
      <w:pPr>
        <w:pStyle w:val="Bodi"/>
        <w:ind w:firstLine="0"/>
        <w:rPr>
          <w:rFonts w:ascii="Cambria" w:hAnsi="Cambria"/>
          <w:lang w:eastAsia="id-ID"/>
        </w:rPr>
      </w:pPr>
      <w:r>
        <w:rPr>
          <w:rFonts w:ascii="Cambria" w:hAnsi="Cambria"/>
          <w:lang w:eastAsia="id-ID"/>
        </w:rPr>
        <w:t>Tabel 4.4</w:t>
      </w:r>
    </w:p>
    <w:p w14:paraId="299B317A" w14:textId="77777777" w:rsidR="00A978B5" w:rsidRDefault="00A978B5" w:rsidP="00A978B5">
      <w:pPr>
        <w:pStyle w:val="Bodi"/>
        <w:ind w:firstLine="0"/>
        <w:rPr>
          <w:rFonts w:ascii="Cambria" w:hAnsi="Cambria"/>
          <w:lang w:val="id-ID" w:eastAsia="id-ID"/>
        </w:rPr>
      </w:pPr>
    </w:p>
    <w:p w14:paraId="0E95F184" w14:textId="77777777" w:rsidR="00A978B5" w:rsidRDefault="00A978B5" w:rsidP="00A978B5">
      <w:pPr>
        <w:pStyle w:val="Bodi"/>
        <w:rPr>
          <w:rFonts w:ascii="Cambria" w:hAnsi="Cambria"/>
          <w:lang w:val="id-ID" w:eastAsia="id-ID"/>
        </w:rPr>
      </w:pPr>
      <w:r w:rsidRPr="005E21A0">
        <w:rPr>
          <w:rFonts w:ascii="Cambria" w:hAnsi="Cambria"/>
          <w:lang w:val="id-ID" w:eastAsia="id-ID"/>
        </w:rPr>
        <w:t xml:space="preserve">Path coefficient (Uji T) </w:t>
      </w:r>
    </w:p>
    <w:tbl>
      <w:tblPr>
        <w:tblStyle w:val="TableGrid"/>
        <w:tblW w:w="0" w:type="auto"/>
        <w:tblLook w:val="04A0" w:firstRow="1" w:lastRow="0" w:firstColumn="1" w:lastColumn="0" w:noHBand="0" w:noVBand="1"/>
      </w:tblPr>
      <w:tblGrid>
        <w:gridCol w:w="1060"/>
        <w:gridCol w:w="1405"/>
        <w:gridCol w:w="990"/>
        <w:gridCol w:w="1517"/>
        <w:gridCol w:w="1158"/>
        <w:gridCol w:w="921"/>
        <w:gridCol w:w="1436"/>
      </w:tblGrid>
      <w:tr w:rsidR="00A978B5" w14:paraId="5046BB0C" w14:textId="77777777" w:rsidTr="00EE6C23">
        <w:tc>
          <w:tcPr>
            <w:tcW w:w="1409" w:type="dxa"/>
          </w:tcPr>
          <w:p w14:paraId="295F1E62" w14:textId="77777777" w:rsidR="00A978B5" w:rsidRDefault="00A978B5" w:rsidP="00EE6C23">
            <w:pPr>
              <w:pStyle w:val="Bodi"/>
              <w:ind w:firstLine="0"/>
              <w:rPr>
                <w:rFonts w:ascii="Cambria" w:hAnsi="Cambria"/>
                <w:lang w:eastAsia="id-ID"/>
              </w:rPr>
            </w:pPr>
            <w:r w:rsidRPr="005E21A0">
              <w:rPr>
                <w:rFonts w:ascii="Cambria" w:hAnsi="Cambria"/>
                <w:lang w:eastAsia="id-ID"/>
              </w:rPr>
              <w:t>Original Sample</w:t>
            </w:r>
          </w:p>
        </w:tc>
        <w:tc>
          <w:tcPr>
            <w:tcW w:w="1166" w:type="dxa"/>
          </w:tcPr>
          <w:p w14:paraId="411D6FBE" w14:textId="77777777" w:rsidR="00A978B5" w:rsidRPr="005E21A0" w:rsidRDefault="00A978B5" w:rsidP="00EE6C23">
            <w:pPr>
              <w:pStyle w:val="Bodi"/>
              <w:ind w:firstLine="0"/>
              <w:rPr>
                <w:rFonts w:ascii="Cambria" w:hAnsi="Cambria"/>
                <w:lang w:eastAsia="id-ID"/>
              </w:rPr>
            </w:pPr>
            <w:r>
              <w:rPr>
                <w:rFonts w:ascii="Cambria" w:hAnsi="Cambria"/>
                <w:lang w:eastAsia="id-ID"/>
              </w:rPr>
              <w:t>variabel</w:t>
            </w:r>
          </w:p>
        </w:tc>
        <w:tc>
          <w:tcPr>
            <w:tcW w:w="1388" w:type="dxa"/>
          </w:tcPr>
          <w:p w14:paraId="21549335" w14:textId="77777777" w:rsidR="00A978B5" w:rsidRDefault="00A978B5" w:rsidP="00EE6C23">
            <w:pPr>
              <w:pStyle w:val="Bodi"/>
              <w:ind w:firstLine="0"/>
              <w:rPr>
                <w:rFonts w:ascii="Cambria" w:hAnsi="Cambria"/>
                <w:lang w:eastAsia="id-ID"/>
              </w:rPr>
            </w:pPr>
            <w:r w:rsidRPr="005E21A0">
              <w:rPr>
                <w:rFonts w:ascii="Cambria" w:hAnsi="Cambria"/>
                <w:lang w:eastAsia="id-ID"/>
              </w:rPr>
              <w:t>Sample Mean</w:t>
            </w:r>
          </w:p>
        </w:tc>
        <w:tc>
          <w:tcPr>
            <w:tcW w:w="1459" w:type="dxa"/>
          </w:tcPr>
          <w:p w14:paraId="44A02129" w14:textId="77777777" w:rsidR="00A978B5" w:rsidRDefault="00A978B5" w:rsidP="00EE6C23">
            <w:pPr>
              <w:pStyle w:val="Bodi"/>
              <w:ind w:firstLine="0"/>
              <w:rPr>
                <w:rFonts w:ascii="Cambria" w:hAnsi="Cambria"/>
                <w:lang w:eastAsia="id-ID"/>
              </w:rPr>
            </w:pPr>
            <w:r w:rsidRPr="005E21A0">
              <w:rPr>
                <w:rFonts w:ascii="Cambria" w:hAnsi="Cambria"/>
                <w:lang w:eastAsia="id-ID"/>
              </w:rPr>
              <w:t>Standard Deviation</w:t>
            </w:r>
          </w:p>
        </w:tc>
        <w:tc>
          <w:tcPr>
            <w:tcW w:w="1440" w:type="dxa"/>
          </w:tcPr>
          <w:p w14:paraId="4E24F19E" w14:textId="77777777" w:rsidR="00A978B5" w:rsidRDefault="00A978B5" w:rsidP="00EE6C23">
            <w:pPr>
              <w:pStyle w:val="Bodi"/>
              <w:ind w:firstLine="0"/>
              <w:rPr>
                <w:rFonts w:ascii="Cambria" w:hAnsi="Cambria"/>
                <w:lang w:eastAsia="id-ID"/>
              </w:rPr>
            </w:pPr>
            <w:r w:rsidRPr="005E21A0">
              <w:rPr>
                <w:rFonts w:ascii="Cambria" w:hAnsi="Cambria"/>
                <w:lang w:eastAsia="id-ID"/>
              </w:rPr>
              <w:t>T Statistics</w:t>
            </w:r>
          </w:p>
        </w:tc>
        <w:tc>
          <w:tcPr>
            <w:tcW w:w="1367" w:type="dxa"/>
          </w:tcPr>
          <w:p w14:paraId="7A561E6D" w14:textId="77777777" w:rsidR="00A978B5" w:rsidRDefault="00A978B5" w:rsidP="00EE6C23">
            <w:pPr>
              <w:pStyle w:val="Bodi"/>
              <w:ind w:firstLine="0"/>
              <w:rPr>
                <w:rFonts w:ascii="Cambria" w:hAnsi="Cambria"/>
                <w:lang w:eastAsia="id-ID"/>
              </w:rPr>
            </w:pPr>
            <w:r w:rsidRPr="005E21A0">
              <w:rPr>
                <w:rFonts w:ascii="Cambria" w:hAnsi="Cambria"/>
                <w:lang w:eastAsia="id-ID"/>
              </w:rPr>
              <w:t>P Values</w:t>
            </w:r>
          </w:p>
        </w:tc>
        <w:tc>
          <w:tcPr>
            <w:tcW w:w="1166" w:type="dxa"/>
          </w:tcPr>
          <w:p w14:paraId="54DA283E" w14:textId="77777777" w:rsidR="00A978B5" w:rsidRDefault="00A978B5" w:rsidP="00EE6C23">
            <w:pPr>
              <w:pStyle w:val="Bodi"/>
              <w:ind w:firstLine="0"/>
              <w:rPr>
                <w:rFonts w:ascii="Cambria" w:hAnsi="Cambria"/>
                <w:lang w:eastAsia="id-ID"/>
              </w:rPr>
            </w:pPr>
            <w:r>
              <w:rPr>
                <w:rFonts w:ascii="Cambria" w:hAnsi="Cambria"/>
                <w:lang w:eastAsia="id-ID"/>
              </w:rPr>
              <w:t>Kesimpulan</w:t>
            </w:r>
          </w:p>
        </w:tc>
      </w:tr>
      <w:tr w:rsidR="00A978B5" w14:paraId="62609349" w14:textId="77777777" w:rsidTr="00EE6C23">
        <w:tc>
          <w:tcPr>
            <w:tcW w:w="1409" w:type="dxa"/>
          </w:tcPr>
          <w:p w14:paraId="4482A41C" w14:textId="77777777" w:rsidR="00A978B5" w:rsidRDefault="00A978B5" w:rsidP="00EE6C23">
            <w:pPr>
              <w:pStyle w:val="Bodi"/>
              <w:ind w:firstLine="0"/>
              <w:rPr>
                <w:rFonts w:ascii="Cambria" w:hAnsi="Cambria"/>
                <w:lang w:eastAsia="id-ID"/>
              </w:rPr>
            </w:pPr>
            <w:r>
              <w:rPr>
                <w:rFonts w:ascii="Cambria" w:hAnsi="Cambria"/>
                <w:lang w:eastAsia="id-ID"/>
              </w:rPr>
              <w:t>H1</w:t>
            </w:r>
          </w:p>
        </w:tc>
        <w:tc>
          <w:tcPr>
            <w:tcW w:w="1166" w:type="dxa"/>
          </w:tcPr>
          <w:p w14:paraId="62DE9D76" w14:textId="77777777" w:rsidR="00A978B5" w:rsidRDefault="00A978B5" w:rsidP="00EE6C23">
            <w:pPr>
              <w:pStyle w:val="Bodi"/>
              <w:ind w:firstLine="0"/>
              <w:rPr>
                <w:rFonts w:ascii="Cambria" w:hAnsi="Cambria"/>
                <w:lang w:eastAsia="id-ID"/>
              </w:rPr>
            </w:pPr>
            <w:r w:rsidRPr="005E21A0">
              <w:rPr>
                <w:rFonts w:ascii="Cambria" w:hAnsi="Cambria"/>
                <w:lang w:eastAsia="id-ID"/>
              </w:rPr>
              <w:t>country image_ -&gt; minat berkunjung</w:t>
            </w:r>
            <w:r w:rsidRPr="005E21A0">
              <w:rPr>
                <w:rFonts w:ascii="Cambria" w:hAnsi="Cambria"/>
                <w:lang w:eastAsia="id-ID"/>
              </w:rPr>
              <w:tab/>
            </w:r>
          </w:p>
        </w:tc>
        <w:tc>
          <w:tcPr>
            <w:tcW w:w="1388" w:type="dxa"/>
          </w:tcPr>
          <w:p w14:paraId="114BA929" w14:textId="77777777" w:rsidR="00A978B5" w:rsidRDefault="00A978B5" w:rsidP="00EE6C23">
            <w:pPr>
              <w:pStyle w:val="Bodi"/>
              <w:ind w:firstLine="0"/>
              <w:rPr>
                <w:rFonts w:ascii="Cambria" w:hAnsi="Cambria"/>
                <w:lang w:eastAsia="id-ID"/>
              </w:rPr>
            </w:pPr>
            <w:r>
              <w:rPr>
                <w:rFonts w:ascii="Cambria" w:hAnsi="Cambria"/>
                <w:lang w:eastAsia="id-ID"/>
              </w:rPr>
              <w:t>0.183</w:t>
            </w:r>
          </w:p>
        </w:tc>
        <w:tc>
          <w:tcPr>
            <w:tcW w:w="1459" w:type="dxa"/>
          </w:tcPr>
          <w:p w14:paraId="1EA555F3" w14:textId="77777777" w:rsidR="00A978B5" w:rsidRDefault="00A978B5" w:rsidP="00EE6C23">
            <w:pPr>
              <w:pStyle w:val="Bodi"/>
              <w:ind w:firstLine="0"/>
              <w:rPr>
                <w:rFonts w:ascii="Cambria" w:hAnsi="Cambria"/>
                <w:lang w:eastAsia="id-ID"/>
              </w:rPr>
            </w:pPr>
            <w:r w:rsidRPr="005E21A0">
              <w:rPr>
                <w:rFonts w:ascii="Cambria" w:hAnsi="Cambria"/>
                <w:lang w:eastAsia="id-ID"/>
              </w:rPr>
              <w:t>0.215</w:t>
            </w:r>
          </w:p>
        </w:tc>
        <w:tc>
          <w:tcPr>
            <w:tcW w:w="1440" w:type="dxa"/>
          </w:tcPr>
          <w:p w14:paraId="47DF0CC4" w14:textId="77777777" w:rsidR="00A978B5" w:rsidRDefault="00A978B5" w:rsidP="00EE6C23">
            <w:pPr>
              <w:pStyle w:val="Bodi"/>
              <w:ind w:firstLine="0"/>
              <w:rPr>
                <w:rFonts w:ascii="Cambria" w:hAnsi="Cambria"/>
                <w:lang w:eastAsia="id-ID"/>
              </w:rPr>
            </w:pPr>
            <w:r w:rsidRPr="005E21A0">
              <w:rPr>
                <w:rFonts w:ascii="Cambria" w:hAnsi="Cambria"/>
                <w:lang w:eastAsia="id-ID"/>
              </w:rPr>
              <w:t>1.971</w:t>
            </w:r>
          </w:p>
        </w:tc>
        <w:tc>
          <w:tcPr>
            <w:tcW w:w="1367" w:type="dxa"/>
          </w:tcPr>
          <w:p w14:paraId="52F98B9A" w14:textId="77777777" w:rsidR="00A978B5" w:rsidRDefault="00A978B5" w:rsidP="00EE6C23">
            <w:pPr>
              <w:pStyle w:val="Bodi"/>
              <w:ind w:firstLine="0"/>
              <w:rPr>
                <w:rFonts w:ascii="Cambria" w:hAnsi="Cambria"/>
                <w:lang w:eastAsia="id-ID"/>
              </w:rPr>
            </w:pPr>
            <w:r w:rsidRPr="005E21A0">
              <w:rPr>
                <w:rFonts w:ascii="Cambria" w:hAnsi="Cambria"/>
                <w:lang w:eastAsia="id-ID"/>
              </w:rPr>
              <w:t>0.049</w:t>
            </w:r>
          </w:p>
        </w:tc>
        <w:tc>
          <w:tcPr>
            <w:tcW w:w="1166" w:type="dxa"/>
          </w:tcPr>
          <w:p w14:paraId="4A6D68F6" w14:textId="77777777" w:rsidR="00A978B5" w:rsidRDefault="00A978B5" w:rsidP="00EE6C23">
            <w:pPr>
              <w:pStyle w:val="Bodi"/>
              <w:ind w:firstLine="0"/>
              <w:rPr>
                <w:rFonts w:ascii="Cambria" w:hAnsi="Cambria"/>
                <w:lang w:eastAsia="id-ID"/>
              </w:rPr>
            </w:pPr>
            <w:r>
              <w:rPr>
                <w:rFonts w:ascii="Cambria" w:hAnsi="Cambria"/>
                <w:lang w:eastAsia="id-ID"/>
              </w:rPr>
              <w:t>Di terima</w:t>
            </w:r>
          </w:p>
        </w:tc>
      </w:tr>
      <w:tr w:rsidR="00A978B5" w14:paraId="61095EC7" w14:textId="77777777" w:rsidTr="00EE6C23">
        <w:tc>
          <w:tcPr>
            <w:tcW w:w="1409" w:type="dxa"/>
          </w:tcPr>
          <w:p w14:paraId="2DFF4345" w14:textId="77777777" w:rsidR="00A978B5" w:rsidRDefault="00A978B5" w:rsidP="00EE6C23">
            <w:pPr>
              <w:pStyle w:val="Bodi"/>
              <w:ind w:firstLine="0"/>
              <w:rPr>
                <w:rFonts w:ascii="Cambria" w:hAnsi="Cambria"/>
                <w:lang w:eastAsia="id-ID"/>
              </w:rPr>
            </w:pPr>
            <w:r>
              <w:rPr>
                <w:rFonts w:ascii="Cambria" w:hAnsi="Cambria"/>
                <w:lang w:eastAsia="id-ID"/>
              </w:rPr>
              <w:t>H2</w:t>
            </w:r>
          </w:p>
        </w:tc>
        <w:tc>
          <w:tcPr>
            <w:tcW w:w="1166" w:type="dxa"/>
          </w:tcPr>
          <w:p w14:paraId="34C46930" w14:textId="77777777" w:rsidR="00A978B5" w:rsidRDefault="00A978B5" w:rsidP="00EE6C23">
            <w:pPr>
              <w:pStyle w:val="Bodi"/>
              <w:ind w:firstLine="0"/>
              <w:rPr>
                <w:rFonts w:ascii="Cambria" w:hAnsi="Cambria"/>
                <w:lang w:eastAsia="id-ID"/>
              </w:rPr>
            </w:pPr>
            <w:r w:rsidRPr="005E21A0">
              <w:rPr>
                <w:rFonts w:ascii="Cambria" w:hAnsi="Cambria"/>
                <w:lang w:eastAsia="id-ID"/>
              </w:rPr>
              <w:t>gaya hidup -&gt; minat berkunjung</w:t>
            </w:r>
          </w:p>
        </w:tc>
        <w:tc>
          <w:tcPr>
            <w:tcW w:w="1388" w:type="dxa"/>
          </w:tcPr>
          <w:p w14:paraId="6E0415F9" w14:textId="77777777" w:rsidR="00A978B5" w:rsidRDefault="00A978B5" w:rsidP="00EE6C23">
            <w:pPr>
              <w:pStyle w:val="Bodi"/>
              <w:ind w:firstLine="0"/>
              <w:rPr>
                <w:rFonts w:ascii="Cambria" w:hAnsi="Cambria"/>
                <w:lang w:eastAsia="id-ID"/>
              </w:rPr>
            </w:pPr>
            <w:r>
              <w:rPr>
                <w:rFonts w:ascii="Cambria" w:hAnsi="Cambria"/>
                <w:lang w:eastAsia="id-ID"/>
              </w:rPr>
              <w:t>0.654</w:t>
            </w:r>
          </w:p>
        </w:tc>
        <w:tc>
          <w:tcPr>
            <w:tcW w:w="1459" w:type="dxa"/>
          </w:tcPr>
          <w:p w14:paraId="2DCBF2DC" w14:textId="77777777" w:rsidR="00A978B5" w:rsidRDefault="00A978B5" w:rsidP="00EE6C23">
            <w:pPr>
              <w:pStyle w:val="Bodi"/>
              <w:ind w:firstLine="0"/>
              <w:rPr>
                <w:rFonts w:ascii="Cambria" w:hAnsi="Cambria"/>
                <w:lang w:eastAsia="id-ID"/>
              </w:rPr>
            </w:pPr>
            <w:r w:rsidRPr="005E21A0">
              <w:rPr>
                <w:rFonts w:ascii="Cambria" w:hAnsi="Cambria"/>
                <w:lang w:eastAsia="id-ID"/>
              </w:rPr>
              <w:tab/>
              <w:t>0.591</w:t>
            </w:r>
          </w:p>
        </w:tc>
        <w:tc>
          <w:tcPr>
            <w:tcW w:w="1440" w:type="dxa"/>
          </w:tcPr>
          <w:p w14:paraId="0430B013" w14:textId="77777777" w:rsidR="00A978B5" w:rsidRDefault="00A978B5" w:rsidP="00EE6C23">
            <w:pPr>
              <w:pStyle w:val="Bodi"/>
              <w:ind w:firstLine="0"/>
              <w:rPr>
                <w:rFonts w:ascii="Cambria" w:hAnsi="Cambria"/>
                <w:lang w:eastAsia="id-ID"/>
              </w:rPr>
            </w:pPr>
            <w:r w:rsidRPr="005E21A0">
              <w:rPr>
                <w:rFonts w:ascii="Cambria" w:hAnsi="Cambria"/>
                <w:lang w:eastAsia="id-ID"/>
              </w:rPr>
              <w:t>4.766</w:t>
            </w:r>
          </w:p>
        </w:tc>
        <w:tc>
          <w:tcPr>
            <w:tcW w:w="1367" w:type="dxa"/>
          </w:tcPr>
          <w:p w14:paraId="5ADF8DAF" w14:textId="77777777" w:rsidR="00A978B5" w:rsidRDefault="00A978B5" w:rsidP="00EE6C23">
            <w:pPr>
              <w:pStyle w:val="Bodi"/>
              <w:ind w:firstLine="0"/>
              <w:rPr>
                <w:rFonts w:ascii="Cambria" w:hAnsi="Cambria"/>
                <w:lang w:eastAsia="id-ID"/>
              </w:rPr>
            </w:pPr>
            <w:r w:rsidRPr="005E21A0">
              <w:rPr>
                <w:rFonts w:ascii="Cambria" w:hAnsi="Cambria"/>
                <w:lang w:eastAsia="id-ID"/>
              </w:rPr>
              <w:t>0.000</w:t>
            </w:r>
          </w:p>
        </w:tc>
        <w:tc>
          <w:tcPr>
            <w:tcW w:w="1166" w:type="dxa"/>
          </w:tcPr>
          <w:p w14:paraId="4D4B6909" w14:textId="77777777" w:rsidR="00A978B5" w:rsidRDefault="00A978B5" w:rsidP="00EE6C23">
            <w:pPr>
              <w:pStyle w:val="Bodi"/>
              <w:ind w:firstLine="0"/>
              <w:rPr>
                <w:rFonts w:ascii="Cambria" w:hAnsi="Cambria"/>
                <w:lang w:eastAsia="id-ID"/>
              </w:rPr>
            </w:pPr>
            <w:r>
              <w:rPr>
                <w:rFonts w:ascii="Cambria" w:hAnsi="Cambria"/>
                <w:lang w:eastAsia="id-ID"/>
              </w:rPr>
              <w:t>Diterima</w:t>
            </w:r>
          </w:p>
        </w:tc>
      </w:tr>
      <w:tr w:rsidR="00A978B5" w14:paraId="554AB20A" w14:textId="77777777" w:rsidTr="00EE6C23">
        <w:tc>
          <w:tcPr>
            <w:tcW w:w="1409" w:type="dxa"/>
          </w:tcPr>
          <w:p w14:paraId="3F85D056" w14:textId="77777777" w:rsidR="00A978B5" w:rsidRDefault="00A978B5" w:rsidP="00EE6C23">
            <w:pPr>
              <w:pStyle w:val="Bodi"/>
              <w:ind w:firstLine="0"/>
              <w:rPr>
                <w:rFonts w:ascii="Cambria" w:hAnsi="Cambria"/>
                <w:lang w:eastAsia="id-ID"/>
              </w:rPr>
            </w:pPr>
            <w:r>
              <w:rPr>
                <w:rFonts w:ascii="Cambria" w:hAnsi="Cambria"/>
                <w:lang w:eastAsia="id-ID"/>
              </w:rPr>
              <w:t>H3</w:t>
            </w:r>
          </w:p>
        </w:tc>
        <w:tc>
          <w:tcPr>
            <w:tcW w:w="1166" w:type="dxa"/>
          </w:tcPr>
          <w:p w14:paraId="0B963721" w14:textId="77777777" w:rsidR="00A978B5" w:rsidRDefault="00A978B5" w:rsidP="00EE6C23">
            <w:pPr>
              <w:pStyle w:val="Bodi"/>
              <w:ind w:firstLine="0"/>
              <w:rPr>
                <w:rFonts w:ascii="Cambria" w:hAnsi="Cambria"/>
                <w:lang w:eastAsia="id-ID"/>
              </w:rPr>
            </w:pPr>
            <w:r w:rsidRPr="005E21A0">
              <w:rPr>
                <w:rFonts w:ascii="Cambria" w:hAnsi="Cambria"/>
                <w:lang w:eastAsia="id-ID"/>
              </w:rPr>
              <w:t>lokasi -&gt; minat berkunjung</w:t>
            </w:r>
          </w:p>
        </w:tc>
        <w:tc>
          <w:tcPr>
            <w:tcW w:w="1388" w:type="dxa"/>
          </w:tcPr>
          <w:p w14:paraId="1CCDB632" w14:textId="77777777" w:rsidR="00A978B5" w:rsidRDefault="00A978B5" w:rsidP="00EE6C23">
            <w:pPr>
              <w:pStyle w:val="Bodi"/>
              <w:ind w:firstLine="0"/>
              <w:rPr>
                <w:rFonts w:ascii="Cambria" w:hAnsi="Cambria"/>
                <w:lang w:eastAsia="id-ID"/>
              </w:rPr>
            </w:pPr>
            <w:r>
              <w:rPr>
                <w:rFonts w:ascii="Cambria" w:hAnsi="Cambria"/>
                <w:lang w:eastAsia="id-ID"/>
              </w:rPr>
              <w:t>0.123</w:t>
            </w:r>
          </w:p>
        </w:tc>
        <w:tc>
          <w:tcPr>
            <w:tcW w:w="1459" w:type="dxa"/>
          </w:tcPr>
          <w:p w14:paraId="1AD36167" w14:textId="77777777" w:rsidR="00A978B5" w:rsidRDefault="00A978B5" w:rsidP="00EE6C23">
            <w:pPr>
              <w:pStyle w:val="Bodi"/>
              <w:ind w:firstLine="0"/>
              <w:rPr>
                <w:rFonts w:ascii="Cambria" w:hAnsi="Cambria"/>
                <w:lang w:eastAsia="id-ID"/>
              </w:rPr>
            </w:pPr>
            <w:r w:rsidRPr="005E21A0">
              <w:rPr>
                <w:rFonts w:ascii="Cambria" w:hAnsi="Cambria"/>
                <w:lang w:eastAsia="id-ID"/>
              </w:rPr>
              <w:t>0.161</w:t>
            </w:r>
          </w:p>
        </w:tc>
        <w:tc>
          <w:tcPr>
            <w:tcW w:w="1440" w:type="dxa"/>
          </w:tcPr>
          <w:p w14:paraId="3A4C599A" w14:textId="77777777" w:rsidR="00A978B5" w:rsidRDefault="00A978B5" w:rsidP="00EE6C23">
            <w:pPr>
              <w:pStyle w:val="Bodi"/>
              <w:ind w:firstLine="0"/>
              <w:rPr>
                <w:rFonts w:ascii="Cambria" w:hAnsi="Cambria"/>
                <w:lang w:eastAsia="id-ID"/>
              </w:rPr>
            </w:pPr>
            <w:r w:rsidRPr="005E21A0">
              <w:rPr>
                <w:rFonts w:ascii="Cambria" w:hAnsi="Cambria"/>
                <w:lang w:eastAsia="id-ID"/>
              </w:rPr>
              <w:t>0.988</w:t>
            </w:r>
          </w:p>
        </w:tc>
        <w:tc>
          <w:tcPr>
            <w:tcW w:w="1367" w:type="dxa"/>
          </w:tcPr>
          <w:p w14:paraId="1E1630BB" w14:textId="77777777" w:rsidR="00A978B5" w:rsidRDefault="00A978B5" w:rsidP="00EE6C23">
            <w:pPr>
              <w:pStyle w:val="Bodi"/>
              <w:ind w:firstLine="0"/>
              <w:rPr>
                <w:rFonts w:ascii="Cambria" w:hAnsi="Cambria"/>
                <w:lang w:eastAsia="id-ID"/>
              </w:rPr>
            </w:pPr>
            <w:r w:rsidRPr="005E21A0">
              <w:rPr>
                <w:rFonts w:ascii="Cambria" w:hAnsi="Cambria"/>
                <w:lang w:eastAsia="id-ID"/>
              </w:rPr>
              <w:t>0.324</w:t>
            </w:r>
          </w:p>
        </w:tc>
        <w:tc>
          <w:tcPr>
            <w:tcW w:w="1166" w:type="dxa"/>
          </w:tcPr>
          <w:p w14:paraId="545829DC" w14:textId="77777777" w:rsidR="00A978B5" w:rsidRDefault="00A978B5" w:rsidP="00EE6C23">
            <w:pPr>
              <w:pStyle w:val="Bodi"/>
              <w:ind w:firstLine="0"/>
              <w:rPr>
                <w:rFonts w:ascii="Cambria" w:hAnsi="Cambria"/>
                <w:lang w:eastAsia="id-ID"/>
              </w:rPr>
            </w:pPr>
            <w:r>
              <w:rPr>
                <w:rFonts w:ascii="Cambria" w:hAnsi="Cambria"/>
                <w:lang w:eastAsia="id-ID"/>
              </w:rPr>
              <w:t>ditolak</w:t>
            </w:r>
          </w:p>
        </w:tc>
      </w:tr>
    </w:tbl>
    <w:p w14:paraId="2D9D10A9" w14:textId="77777777" w:rsidR="00A978B5" w:rsidRPr="005E21A0" w:rsidRDefault="00A978B5" w:rsidP="00A978B5">
      <w:pPr>
        <w:pStyle w:val="Bodi"/>
        <w:rPr>
          <w:rFonts w:ascii="Cambria" w:hAnsi="Cambria"/>
          <w:lang w:val="id-ID" w:eastAsia="id-ID"/>
        </w:rPr>
      </w:pPr>
    </w:p>
    <w:p w14:paraId="64B95FE7" w14:textId="77777777" w:rsidR="00A978B5" w:rsidRPr="00A978B5" w:rsidRDefault="00A978B5" w:rsidP="00A978B5">
      <w:pPr>
        <w:pStyle w:val="Bodi"/>
        <w:rPr>
          <w:rFonts w:ascii="Cambria" w:hAnsi="Cambria"/>
          <w:lang w:eastAsia="id-ID"/>
        </w:rPr>
      </w:pPr>
      <w:r w:rsidRPr="00A978B5">
        <w:rPr>
          <w:rFonts w:ascii="Cambria" w:hAnsi="Cambria"/>
          <w:lang w:eastAsia="id-ID"/>
        </w:rPr>
        <w:t>Berdasarkan hasil analisis:</w:t>
      </w:r>
    </w:p>
    <w:p w14:paraId="36A11FC6" w14:textId="77777777" w:rsidR="00A978B5" w:rsidRPr="00A978B5" w:rsidRDefault="00A978B5" w:rsidP="00870673">
      <w:pPr>
        <w:pStyle w:val="Bodi"/>
        <w:numPr>
          <w:ilvl w:val="0"/>
          <w:numId w:val="9"/>
        </w:numPr>
        <w:spacing w:line="360" w:lineRule="auto"/>
        <w:rPr>
          <w:rFonts w:ascii="Cambria" w:hAnsi="Cambria"/>
          <w:lang w:eastAsia="id-ID"/>
        </w:rPr>
      </w:pPr>
      <w:r w:rsidRPr="00A978B5">
        <w:rPr>
          <w:rFonts w:ascii="Cambria" w:hAnsi="Cambria"/>
          <w:b/>
          <w:bCs/>
          <w:lang w:eastAsia="id-ID"/>
        </w:rPr>
        <w:t>Hipotesis H1</w:t>
      </w:r>
    </w:p>
    <w:p w14:paraId="5E4CB643" w14:textId="77777777" w:rsidR="00A978B5" w:rsidRPr="00A978B5" w:rsidRDefault="00A978B5" w:rsidP="00870673">
      <w:pPr>
        <w:pStyle w:val="Bodi"/>
        <w:numPr>
          <w:ilvl w:val="1"/>
          <w:numId w:val="9"/>
        </w:numPr>
        <w:spacing w:line="360" w:lineRule="auto"/>
        <w:rPr>
          <w:rFonts w:ascii="Cambria" w:hAnsi="Cambria"/>
          <w:lang w:eastAsia="id-ID"/>
        </w:rPr>
      </w:pPr>
      <w:r w:rsidRPr="00A978B5">
        <w:rPr>
          <w:rFonts w:ascii="Cambria" w:hAnsi="Cambria"/>
          <w:lang w:eastAsia="id-ID"/>
        </w:rPr>
        <w:t xml:space="preserve">Pengaruh </w:t>
      </w:r>
      <w:r w:rsidRPr="00A978B5">
        <w:rPr>
          <w:rFonts w:ascii="Cambria" w:hAnsi="Cambria"/>
          <w:i/>
          <w:iCs/>
          <w:lang w:eastAsia="id-ID"/>
        </w:rPr>
        <w:t>Country Image</w:t>
      </w:r>
      <w:r w:rsidRPr="00A978B5">
        <w:rPr>
          <w:rFonts w:ascii="Cambria" w:hAnsi="Cambria"/>
          <w:lang w:eastAsia="id-ID"/>
        </w:rPr>
        <w:t xml:space="preserve"> terhadap </w:t>
      </w:r>
      <w:r w:rsidRPr="00A978B5">
        <w:rPr>
          <w:rFonts w:ascii="Cambria" w:hAnsi="Cambria"/>
          <w:i/>
          <w:iCs/>
          <w:lang w:eastAsia="id-ID"/>
        </w:rPr>
        <w:t>Minat Berkunjung</w:t>
      </w:r>
      <w:r w:rsidRPr="00A978B5">
        <w:rPr>
          <w:rFonts w:ascii="Cambria" w:hAnsi="Cambria"/>
          <w:lang w:eastAsia="id-ID"/>
        </w:rPr>
        <w:t xml:space="preserve"> memiliki nilai </w:t>
      </w:r>
      <w:r w:rsidRPr="00A978B5">
        <w:rPr>
          <w:rFonts w:ascii="Cambria" w:hAnsi="Cambria"/>
          <w:i/>
          <w:iCs/>
          <w:lang w:eastAsia="id-ID"/>
        </w:rPr>
        <w:t>T-Statistics</w:t>
      </w:r>
      <w:r w:rsidRPr="00A978B5">
        <w:rPr>
          <w:rFonts w:ascii="Cambria" w:hAnsi="Cambria"/>
          <w:lang w:eastAsia="id-ID"/>
        </w:rPr>
        <w:t xml:space="preserve"> sebesar 1.971 dan </w:t>
      </w:r>
      <w:r w:rsidRPr="00A978B5">
        <w:rPr>
          <w:rFonts w:ascii="Cambria" w:hAnsi="Cambria"/>
          <w:i/>
          <w:iCs/>
          <w:lang w:eastAsia="id-ID"/>
        </w:rPr>
        <w:t>P-Values</w:t>
      </w:r>
      <w:r w:rsidRPr="00A978B5">
        <w:rPr>
          <w:rFonts w:ascii="Cambria" w:hAnsi="Cambria"/>
          <w:lang w:eastAsia="id-ID"/>
        </w:rPr>
        <w:t xml:space="preserve"> sebesar 0.049. Dengan nilai ini, hipotesis diterima karena </w:t>
      </w:r>
      <w:r w:rsidRPr="00A978B5">
        <w:rPr>
          <w:rFonts w:ascii="Cambria" w:hAnsi="Cambria"/>
          <w:i/>
          <w:iCs/>
          <w:lang w:eastAsia="id-ID"/>
        </w:rPr>
        <w:t>P-Values</w:t>
      </w:r>
      <w:r w:rsidRPr="00A978B5">
        <w:rPr>
          <w:rFonts w:ascii="Cambria" w:hAnsi="Cambria"/>
          <w:lang w:eastAsia="id-ID"/>
        </w:rPr>
        <w:t xml:space="preserve"> di bawah 0.05, </w:t>
      </w:r>
      <w:r w:rsidRPr="00A978B5">
        <w:rPr>
          <w:rFonts w:ascii="Cambria" w:hAnsi="Cambria"/>
          <w:lang w:eastAsia="id-ID"/>
        </w:rPr>
        <w:lastRenderedPageBreak/>
        <w:t xml:space="preserve">menunjukkan bahwa </w:t>
      </w:r>
      <w:r w:rsidRPr="00A978B5">
        <w:rPr>
          <w:rFonts w:ascii="Cambria" w:hAnsi="Cambria"/>
          <w:i/>
          <w:iCs/>
          <w:lang w:eastAsia="id-ID"/>
        </w:rPr>
        <w:t>Country Image</w:t>
      </w:r>
      <w:r w:rsidRPr="00A978B5">
        <w:rPr>
          <w:rFonts w:ascii="Cambria" w:hAnsi="Cambria"/>
          <w:lang w:eastAsia="id-ID"/>
        </w:rPr>
        <w:t xml:space="preserve"> secara signifikan memengaruhi </w:t>
      </w:r>
      <w:r w:rsidRPr="00A978B5">
        <w:rPr>
          <w:rFonts w:ascii="Cambria" w:hAnsi="Cambria"/>
          <w:i/>
          <w:iCs/>
          <w:lang w:eastAsia="id-ID"/>
        </w:rPr>
        <w:t>Minat Berkunjung</w:t>
      </w:r>
      <w:r w:rsidRPr="00A978B5">
        <w:rPr>
          <w:rFonts w:ascii="Cambria" w:hAnsi="Cambria"/>
          <w:lang w:eastAsia="id-ID"/>
        </w:rPr>
        <w:t>.</w:t>
      </w:r>
    </w:p>
    <w:p w14:paraId="3FF8FF2F" w14:textId="77777777" w:rsidR="00A978B5" w:rsidRPr="00A978B5" w:rsidRDefault="00A978B5" w:rsidP="00870673">
      <w:pPr>
        <w:pStyle w:val="Bodi"/>
        <w:numPr>
          <w:ilvl w:val="0"/>
          <w:numId w:val="9"/>
        </w:numPr>
        <w:spacing w:line="360" w:lineRule="auto"/>
        <w:rPr>
          <w:rFonts w:ascii="Cambria" w:hAnsi="Cambria"/>
          <w:lang w:eastAsia="id-ID"/>
        </w:rPr>
      </w:pPr>
      <w:r w:rsidRPr="00A978B5">
        <w:rPr>
          <w:rFonts w:ascii="Cambria" w:hAnsi="Cambria"/>
          <w:b/>
          <w:bCs/>
          <w:lang w:eastAsia="id-ID"/>
        </w:rPr>
        <w:t>Hipotesis H2</w:t>
      </w:r>
    </w:p>
    <w:p w14:paraId="4E62758E" w14:textId="77777777" w:rsidR="00A978B5" w:rsidRPr="00A978B5" w:rsidRDefault="00A978B5" w:rsidP="00870673">
      <w:pPr>
        <w:pStyle w:val="Bodi"/>
        <w:numPr>
          <w:ilvl w:val="1"/>
          <w:numId w:val="9"/>
        </w:numPr>
        <w:spacing w:line="360" w:lineRule="auto"/>
        <w:rPr>
          <w:rFonts w:ascii="Cambria" w:hAnsi="Cambria"/>
          <w:lang w:eastAsia="id-ID"/>
        </w:rPr>
      </w:pPr>
      <w:r w:rsidRPr="00A978B5">
        <w:rPr>
          <w:rFonts w:ascii="Cambria" w:hAnsi="Cambria"/>
          <w:lang w:eastAsia="id-ID"/>
        </w:rPr>
        <w:t xml:space="preserve">Pengaruh </w:t>
      </w:r>
      <w:r w:rsidRPr="00A978B5">
        <w:rPr>
          <w:rFonts w:ascii="Cambria" w:hAnsi="Cambria"/>
          <w:i/>
          <w:iCs/>
          <w:lang w:eastAsia="id-ID"/>
        </w:rPr>
        <w:t>Gaya Hidup</w:t>
      </w:r>
      <w:r w:rsidRPr="00A978B5">
        <w:rPr>
          <w:rFonts w:ascii="Cambria" w:hAnsi="Cambria"/>
          <w:lang w:eastAsia="id-ID"/>
        </w:rPr>
        <w:t xml:space="preserve"> terhadap </w:t>
      </w:r>
      <w:r w:rsidRPr="00A978B5">
        <w:rPr>
          <w:rFonts w:ascii="Cambria" w:hAnsi="Cambria"/>
          <w:i/>
          <w:iCs/>
          <w:lang w:eastAsia="id-ID"/>
        </w:rPr>
        <w:t>Minat Berkunjung</w:t>
      </w:r>
      <w:r w:rsidRPr="00A978B5">
        <w:rPr>
          <w:rFonts w:ascii="Cambria" w:hAnsi="Cambria"/>
          <w:lang w:eastAsia="id-ID"/>
        </w:rPr>
        <w:t xml:space="preserve"> memiliki nilai </w:t>
      </w:r>
      <w:r w:rsidRPr="00A978B5">
        <w:rPr>
          <w:rFonts w:ascii="Cambria" w:hAnsi="Cambria"/>
          <w:i/>
          <w:iCs/>
          <w:lang w:eastAsia="id-ID"/>
        </w:rPr>
        <w:t>T-Statistics</w:t>
      </w:r>
      <w:r w:rsidRPr="00A978B5">
        <w:rPr>
          <w:rFonts w:ascii="Cambria" w:hAnsi="Cambria"/>
          <w:lang w:eastAsia="id-ID"/>
        </w:rPr>
        <w:t xml:space="preserve"> sebesar 4.766 dan </w:t>
      </w:r>
      <w:r w:rsidRPr="00A978B5">
        <w:rPr>
          <w:rFonts w:ascii="Cambria" w:hAnsi="Cambria"/>
          <w:i/>
          <w:iCs/>
          <w:lang w:eastAsia="id-ID"/>
        </w:rPr>
        <w:t>P-Values</w:t>
      </w:r>
      <w:r w:rsidRPr="00A978B5">
        <w:rPr>
          <w:rFonts w:ascii="Cambria" w:hAnsi="Cambria"/>
          <w:lang w:eastAsia="id-ID"/>
        </w:rPr>
        <w:t xml:space="preserve"> sebesar 0.000. Hipotesis diterima karena </w:t>
      </w:r>
      <w:r w:rsidRPr="00A978B5">
        <w:rPr>
          <w:rFonts w:ascii="Cambria" w:hAnsi="Cambria"/>
          <w:i/>
          <w:iCs/>
          <w:lang w:eastAsia="id-ID"/>
        </w:rPr>
        <w:t>P-Values</w:t>
      </w:r>
      <w:r w:rsidRPr="00A978B5">
        <w:rPr>
          <w:rFonts w:ascii="Cambria" w:hAnsi="Cambria"/>
          <w:lang w:eastAsia="id-ID"/>
        </w:rPr>
        <w:t xml:space="preserve"> sangat signifikan, menunjukkan bahwa </w:t>
      </w:r>
      <w:r w:rsidRPr="00A978B5">
        <w:rPr>
          <w:rFonts w:ascii="Cambria" w:hAnsi="Cambria"/>
          <w:i/>
          <w:iCs/>
          <w:lang w:eastAsia="id-ID"/>
        </w:rPr>
        <w:t>Gaya Hidup</w:t>
      </w:r>
      <w:r w:rsidRPr="00A978B5">
        <w:rPr>
          <w:rFonts w:ascii="Cambria" w:hAnsi="Cambria"/>
          <w:lang w:eastAsia="id-ID"/>
        </w:rPr>
        <w:t xml:space="preserve"> memiliki pengaruh yang kuat terhadap </w:t>
      </w:r>
      <w:r w:rsidRPr="00A978B5">
        <w:rPr>
          <w:rFonts w:ascii="Cambria" w:hAnsi="Cambria"/>
          <w:i/>
          <w:iCs/>
          <w:lang w:eastAsia="id-ID"/>
        </w:rPr>
        <w:t>Minat Berkunjung</w:t>
      </w:r>
      <w:r w:rsidRPr="00A978B5">
        <w:rPr>
          <w:rFonts w:ascii="Cambria" w:hAnsi="Cambria"/>
          <w:lang w:eastAsia="id-ID"/>
        </w:rPr>
        <w:t>.</w:t>
      </w:r>
    </w:p>
    <w:p w14:paraId="3244AD5E" w14:textId="77777777" w:rsidR="00A978B5" w:rsidRPr="00A978B5" w:rsidRDefault="00A978B5" w:rsidP="00870673">
      <w:pPr>
        <w:pStyle w:val="Bodi"/>
        <w:numPr>
          <w:ilvl w:val="0"/>
          <w:numId w:val="9"/>
        </w:numPr>
        <w:spacing w:line="360" w:lineRule="auto"/>
        <w:rPr>
          <w:rFonts w:ascii="Cambria" w:hAnsi="Cambria"/>
          <w:lang w:eastAsia="id-ID"/>
        </w:rPr>
      </w:pPr>
      <w:r w:rsidRPr="00A978B5">
        <w:rPr>
          <w:rFonts w:ascii="Cambria" w:hAnsi="Cambria"/>
          <w:b/>
          <w:bCs/>
          <w:lang w:eastAsia="id-ID"/>
        </w:rPr>
        <w:t>Hipotesis H3</w:t>
      </w:r>
    </w:p>
    <w:p w14:paraId="0FBBAE64" w14:textId="77777777" w:rsidR="00A978B5" w:rsidRPr="00A978B5" w:rsidRDefault="00A978B5" w:rsidP="00870673">
      <w:pPr>
        <w:pStyle w:val="Bodi"/>
        <w:numPr>
          <w:ilvl w:val="1"/>
          <w:numId w:val="9"/>
        </w:numPr>
        <w:spacing w:line="360" w:lineRule="auto"/>
        <w:rPr>
          <w:rFonts w:ascii="Cambria" w:hAnsi="Cambria"/>
          <w:lang w:eastAsia="id-ID"/>
        </w:rPr>
      </w:pPr>
      <w:r w:rsidRPr="00A978B5">
        <w:rPr>
          <w:rFonts w:ascii="Cambria" w:hAnsi="Cambria"/>
          <w:lang w:eastAsia="id-ID"/>
        </w:rPr>
        <w:t xml:space="preserve">Pengaruh </w:t>
      </w:r>
      <w:r w:rsidRPr="00A978B5">
        <w:rPr>
          <w:rFonts w:ascii="Cambria" w:hAnsi="Cambria"/>
          <w:i/>
          <w:iCs/>
          <w:lang w:eastAsia="id-ID"/>
        </w:rPr>
        <w:t>Lokasi</w:t>
      </w:r>
      <w:r w:rsidRPr="00A978B5">
        <w:rPr>
          <w:rFonts w:ascii="Cambria" w:hAnsi="Cambria"/>
          <w:lang w:eastAsia="id-ID"/>
        </w:rPr>
        <w:t xml:space="preserve"> terhadap </w:t>
      </w:r>
      <w:r w:rsidRPr="00A978B5">
        <w:rPr>
          <w:rFonts w:ascii="Cambria" w:hAnsi="Cambria"/>
          <w:i/>
          <w:iCs/>
          <w:lang w:eastAsia="id-ID"/>
        </w:rPr>
        <w:t>Minat Berkunjung</w:t>
      </w:r>
      <w:r w:rsidRPr="00A978B5">
        <w:rPr>
          <w:rFonts w:ascii="Cambria" w:hAnsi="Cambria"/>
          <w:lang w:eastAsia="id-ID"/>
        </w:rPr>
        <w:t xml:space="preserve"> memiliki nilai </w:t>
      </w:r>
      <w:r w:rsidRPr="00A978B5">
        <w:rPr>
          <w:rFonts w:ascii="Cambria" w:hAnsi="Cambria"/>
          <w:i/>
          <w:iCs/>
          <w:lang w:eastAsia="id-ID"/>
        </w:rPr>
        <w:t>T-Statistics</w:t>
      </w:r>
      <w:r w:rsidRPr="00A978B5">
        <w:rPr>
          <w:rFonts w:ascii="Cambria" w:hAnsi="Cambria"/>
          <w:lang w:eastAsia="id-ID"/>
        </w:rPr>
        <w:t xml:space="preserve"> sebesar 0.988 dan </w:t>
      </w:r>
      <w:r w:rsidRPr="00A978B5">
        <w:rPr>
          <w:rFonts w:ascii="Cambria" w:hAnsi="Cambria"/>
          <w:i/>
          <w:iCs/>
          <w:lang w:eastAsia="id-ID"/>
        </w:rPr>
        <w:t>P-Values</w:t>
      </w:r>
      <w:r w:rsidRPr="00A978B5">
        <w:rPr>
          <w:rFonts w:ascii="Cambria" w:hAnsi="Cambria"/>
          <w:lang w:eastAsia="id-ID"/>
        </w:rPr>
        <w:t xml:space="preserve"> sebesar 0.324. Hipotesis ini ditolak karena </w:t>
      </w:r>
      <w:r w:rsidRPr="00A978B5">
        <w:rPr>
          <w:rFonts w:ascii="Cambria" w:hAnsi="Cambria"/>
          <w:i/>
          <w:iCs/>
          <w:lang w:eastAsia="id-ID"/>
        </w:rPr>
        <w:t>P-Values</w:t>
      </w:r>
      <w:r w:rsidRPr="00A978B5">
        <w:rPr>
          <w:rFonts w:ascii="Cambria" w:hAnsi="Cambria"/>
          <w:lang w:eastAsia="id-ID"/>
        </w:rPr>
        <w:t xml:space="preserve"> di atas 0.05, menunjukkan bahwa </w:t>
      </w:r>
      <w:r w:rsidRPr="00A978B5">
        <w:rPr>
          <w:rFonts w:ascii="Cambria" w:hAnsi="Cambria"/>
          <w:i/>
          <w:iCs/>
          <w:lang w:eastAsia="id-ID"/>
        </w:rPr>
        <w:t>Lokasi</w:t>
      </w:r>
      <w:r w:rsidRPr="00A978B5">
        <w:rPr>
          <w:rFonts w:ascii="Cambria" w:hAnsi="Cambria"/>
          <w:lang w:eastAsia="id-ID"/>
        </w:rPr>
        <w:t xml:space="preserve"> tidak memiliki pengaruh yang signifikan terhadap </w:t>
      </w:r>
      <w:r w:rsidRPr="00A978B5">
        <w:rPr>
          <w:rFonts w:ascii="Cambria" w:hAnsi="Cambria"/>
          <w:i/>
          <w:iCs/>
          <w:lang w:eastAsia="id-ID"/>
        </w:rPr>
        <w:t>Minat Berkunjung</w:t>
      </w:r>
      <w:r w:rsidRPr="00A978B5">
        <w:rPr>
          <w:rFonts w:ascii="Cambria" w:hAnsi="Cambria"/>
          <w:lang w:eastAsia="id-ID"/>
        </w:rPr>
        <w:t>.</w:t>
      </w:r>
    </w:p>
    <w:p w14:paraId="2E1DF17E" w14:textId="77777777" w:rsidR="00A978B5" w:rsidRPr="00A978B5" w:rsidRDefault="00A978B5" w:rsidP="00870673">
      <w:pPr>
        <w:pStyle w:val="Bodi"/>
        <w:spacing w:line="360" w:lineRule="auto"/>
        <w:rPr>
          <w:rFonts w:ascii="Cambria" w:hAnsi="Cambria"/>
          <w:lang w:eastAsia="id-ID"/>
        </w:rPr>
      </w:pPr>
      <w:r w:rsidRPr="00A978B5">
        <w:rPr>
          <w:rFonts w:ascii="Cambria" w:hAnsi="Cambria"/>
          <w:lang w:eastAsia="id-ID"/>
        </w:rPr>
        <w:t xml:space="preserve">Secara keseluruhan, hasil ini menunjukkan bahwa </w:t>
      </w:r>
      <w:r w:rsidRPr="00A978B5">
        <w:rPr>
          <w:rFonts w:ascii="Cambria" w:hAnsi="Cambria"/>
          <w:i/>
          <w:iCs/>
          <w:lang w:eastAsia="id-ID"/>
        </w:rPr>
        <w:t>Country Image</w:t>
      </w:r>
      <w:r w:rsidRPr="00A978B5">
        <w:rPr>
          <w:rFonts w:ascii="Cambria" w:hAnsi="Cambria"/>
          <w:lang w:eastAsia="id-ID"/>
        </w:rPr>
        <w:t xml:space="preserve"> dan </w:t>
      </w:r>
      <w:r w:rsidRPr="00A978B5">
        <w:rPr>
          <w:rFonts w:ascii="Cambria" w:hAnsi="Cambria"/>
          <w:i/>
          <w:iCs/>
          <w:lang w:eastAsia="id-ID"/>
        </w:rPr>
        <w:t>Gaya Hidup</w:t>
      </w:r>
      <w:r w:rsidRPr="00A978B5">
        <w:rPr>
          <w:rFonts w:ascii="Cambria" w:hAnsi="Cambria"/>
          <w:lang w:eastAsia="id-ID"/>
        </w:rPr>
        <w:t xml:space="preserve"> merupakan faktor signifikan yang memengaruhi </w:t>
      </w:r>
      <w:r w:rsidRPr="00A978B5">
        <w:rPr>
          <w:rFonts w:ascii="Cambria" w:hAnsi="Cambria"/>
          <w:i/>
          <w:iCs/>
          <w:lang w:eastAsia="id-ID"/>
        </w:rPr>
        <w:t>Minat Berkunjung</w:t>
      </w:r>
      <w:r w:rsidRPr="00A978B5">
        <w:rPr>
          <w:rFonts w:ascii="Cambria" w:hAnsi="Cambria"/>
          <w:lang w:eastAsia="id-ID"/>
        </w:rPr>
        <w:t xml:space="preserve"> masyarakat Batam ke Singapura, sedangkan </w:t>
      </w:r>
      <w:r w:rsidRPr="00A978B5">
        <w:rPr>
          <w:rFonts w:ascii="Cambria" w:hAnsi="Cambria"/>
          <w:i/>
          <w:iCs/>
          <w:lang w:eastAsia="id-ID"/>
        </w:rPr>
        <w:t>Lokasi</w:t>
      </w:r>
      <w:r w:rsidRPr="00A978B5">
        <w:rPr>
          <w:rFonts w:ascii="Cambria" w:hAnsi="Cambria"/>
          <w:lang w:eastAsia="id-ID"/>
        </w:rPr>
        <w:t xml:space="preserve"> tidak memberikan pengaruh yang signifikan.</w:t>
      </w:r>
    </w:p>
    <w:p w14:paraId="7D94F3DD" w14:textId="77777777" w:rsidR="00A978B5" w:rsidRPr="00A978B5" w:rsidRDefault="00A978B5" w:rsidP="00870673">
      <w:pPr>
        <w:pStyle w:val="Bodi"/>
        <w:spacing w:line="360" w:lineRule="auto"/>
        <w:ind w:firstLine="0"/>
        <w:rPr>
          <w:rFonts w:ascii="Cambria" w:hAnsi="Cambria"/>
          <w:lang w:eastAsia="id-ID"/>
        </w:rPr>
      </w:pPr>
    </w:p>
    <w:p w14:paraId="2A1477D7" w14:textId="77777777" w:rsidR="00A978B5" w:rsidRPr="00A978B5" w:rsidRDefault="00A978B5" w:rsidP="00870673">
      <w:pPr>
        <w:pStyle w:val="Bodi"/>
        <w:spacing w:line="360" w:lineRule="auto"/>
        <w:rPr>
          <w:rFonts w:ascii="Cambria" w:hAnsi="Cambria"/>
          <w:lang w:eastAsia="id-ID"/>
        </w:rPr>
      </w:pPr>
      <w:r w:rsidRPr="00A978B5">
        <w:rPr>
          <w:rFonts w:ascii="Cambria" w:hAnsi="Cambria"/>
          <w:lang w:eastAsia="id-ID"/>
        </w:rPr>
        <w:t xml:space="preserve">Gambar berikut menyajikan model struktural yang dianalisis menggunakan metode </w:t>
      </w:r>
      <w:r w:rsidRPr="00A978B5">
        <w:rPr>
          <w:rFonts w:ascii="Cambria" w:hAnsi="Cambria"/>
          <w:i/>
          <w:iCs/>
          <w:lang w:eastAsia="id-ID"/>
        </w:rPr>
        <w:t>Partial Least Squares Structural Equation Modeling</w:t>
      </w:r>
      <w:r w:rsidRPr="00A978B5">
        <w:rPr>
          <w:rFonts w:ascii="Cambria" w:hAnsi="Cambria"/>
          <w:lang w:eastAsia="id-ID"/>
        </w:rPr>
        <w:t xml:space="preserve"> (PLS-SEM). Diagram ini menggambarkan hubungan antar variabel laten, yaitu </w:t>
      </w:r>
      <w:r w:rsidRPr="00A978B5">
        <w:rPr>
          <w:rFonts w:ascii="Cambria" w:hAnsi="Cambria"/>
          <w:i/>
          <w:iCs/>
          <w:lang w:eastAsia="id-ID"/>
        </w:rPr>
        <w:t>Country Image</w:t>
      </w:r>
      <w:r w:rsidRPr="00A978B5">
        <w:rPr>
          <w:rFonts w:ascii="Cambria" w:hAnsi="Cambria"/>
          <w:lang w:eastAsia="id-ID"/>
        </w:rPr>
        <w:t xml:space="preserve">, </w:t>
      </w:r>
      <w:r w:rsidRPr="00A978B5">
        <w:rPr>
          <w:rFonts w:ascii="Cambria" w:hAnsi="Cambria"/>
          <w:i/>
          <w:iCs/>
          <w:lang w:eastAsia="id-ID"/>
        </w:rPr>
        <w:t>Gaya Hidup</w:t>
      </w:r>
      <w:r w:rsidRPr="00A978B5">
        <w:rPr>
          <w:rFonts w:ascii="Cambria" w:hAnsi="Cambria"/>
          <w:lang w:eastAsia="id-ID"/>
        </w:rPr>
        <w:t xml:space="preserve">, dan </w:t>
      </w:r>
      <w:r w:rsidRPr="00A978B5">
        <w:rPr>
          <w:rFonts w:ascii="Cambria" w:hAnsi="Cambria"/>
          <w:i/>
          <w:iCs/>
          <w:lang w:eastAsia="id-ID"/>
        </w:rPr>
        <w:t>Lokasi</w:t>
      </w:r>
      <w:r w:rsidRPr="00A978B5">
        <w:rPr>
          <w:rFonts w:ascii="Cambria" w:hAnsi="Cambria"/>
          <w:lang w:eastAsia="id-ID"/>
        </w:rPr>
        <w:t xml:space="preserve"> sebagai variabel independen, serta </w:t>
      </w:r>
      <w:r w:rsidRPr="00A978B5">
        <w:rPr>
          <w:rFonts w:ascii="Cambria" w:hAnsi="Cambria"/>
          <w:i/>
          <w:iCs/>
          <w:lang w:eastAsia="id-ID"/>
        </w:rPr>
        <w:t>Minat Berkunjung</w:t>
      </w:r>
      <w:r w:rsidRPr="00A978B5">
        <w:rPr>
          <w:rFonts w:ascii="Cambria" w:hAnsi="Cambria"/>
          <w:lang w:eastAsia="id-ID"/>
        </w:rPr>
        <w:t xml:space="preserve"> sebagai variabel dependen. Selain itu, ditampilkan pula indikator-indikator yang merepresentasikan masing-masing variabel laten beserta nilai signifikan yang dihasilkan.</w:t>
      </w:r>
    </w:p>
    <w:p w14:paraId="565C68A2" w14:textId="77777777" w:rsidR="00A978B5" w:rsidRDefault="00A978B5" w:rsidP="00A978B5">
      <w:pPr>
        <w:pStyle w:val="Bodi"/>
        <w:ind w:firstLine="0"/>
        <w:rPr>
          <w:rFonts w:ascii="Cambria" w:hAnsi="Cambria"/>
          <w:lang w:eastAsia="id-ID"/>
        </w:rPr>
      </w:pPr>
    </w:p>
    <w:p w14:paraId="5BF323EE" w14:textId="77777777" w:rsidR="00AA5044" w:rsidRDefault="00AA5044" w:rsidP="00A978B5">
      <w:pPr>
        <w:pStyle w:val="Bodi"/>
        <w:ind w:firstLine="0"/>
        <w:rPr>
          <w:rFonts w:ascii="Cambria" w:hAnsi="Cambria"/>
          <w:lang w:eastAsia="id-ID"/>
        </w:rPr>
      </w:pPr>
    </w:p>
    <w:p w14:paraId="0104E1A7" w14:textId="77777777" w:rsidR="00AA5044" w:rsidRDefault="00AA5044" w:rsidP="00A978B5">
      <w:pPr>
        <w:pStyle w:val="Bodi"/>
        <w:ind w:firstLine="0"/>
        <w:rPr>
          <w:rFonts w:ascii="Cambria" w:hAnsi="Cambria"/>
          <w:lang w:eastAsia="id-ID"/>
        </w:rPr>
      </w:pPr>
    </w:p>
    <w:p w14:paraId="58C1A7B0" w14:textId="77777777" w:rsidR="00AA5044" w:rsidRDefault="00AA5044" w:rsidP="00A978B5">
      <w:pPr>
        <w:pStyle w:val="Bodi"/>
        <w:ind w:firstLine="0"/>
        <w:rPr>
          <w:rFonts w:ascii="Cambria" w:hAnsi="Cambria"/>
          <w:lang w:eastAsia="id-ID"/>
        </w:rPr>
      </w:pPr>
    </w:p>
    <w:p w14:paraId="0FED7D30" w14:textId="77777777" w:rsidR="00AA5044" w:rsidRDefault="00AA5044" w:rsidP="00A978B5">
      <w:pPr>
        <w:pStyle w:val="Bodi"/>
        <w:ind w:firstLine="0"/>
        <w:rPr>
          <w:rFonts w:ascii="Cambria" w:hAnsi="Cambria"/>
          <w:lang w:eastAsia="id-ID"/>
        </w:rPr>
      </w:pPr>
    </w:p>
    <w:p w14:paraId="0146818F" w14:textId="2E4E6A8B" w:rsidR="00AA5044" w:rsidRDefault="00AA5044" w:rsidP="00A978B5">
      <w:pPr>
        <w:pStyle w:val="Bodi"/>
        <w:ind w:firstLine="0"/>
        <w:rPr>
          <w:rFonts w:ascii="Cambria" w:hAnsi="Cambria"/>
          <w:lang w:eastAsia="id-ID"/>
        </w:rPr>
      </w:pPr>
      <w:r>
        <w:rPr>
          <w:rFonts w:ascii="Cambria" w:hAnsi="Cambria"/>
          <w:lang w:eastAsia="id-ID"/>
        </w:rPr>
        <w:lastRenderedPageBreak/>
        <w:t>Gambar 4.4</w:t>
      </w:r>
    </w:p>
    <w:p w14:paraId="48990BF8" w14:textId="77777777" w:rsidR="00AA5044" w:rsidRPr="00A978B5" w:rsidRDefault="00AA5044" w:rsidP="00A978B5">
      <w:pPr>
        <w:pStyle w:val="Bodi"/>
        <w:ind w:firstLine="0"/>
        <w:rPr>
          <w:rFonts w:ascii="Cambria" w:hAnsi="Cambria"/>
          <w:lang w:eastAsia="id-ID"/>
        </w:rPr>
      </w:pPr>
    </w:p>
    <w:p w14:paraId="3226F8BA" w14:textId="77777777" w:rsidR="00A978B5" w:rsidRDefault="00A978B5" w:rsidP="00A978B5">
      <w:pPr>
        <w:pStyle w:val="Bodi"/>
        <w:ind w:firstLine="0"/>
        <w:rPr>
          <w:rFonts w:ascii="Cambria" w:hAnsi="Cambria"/>
          <w:lang w:val="id-ID" w:eastAsia="id-ID"/>
        </w:rPr>
      </w:pPr>
      <w:r>
        <w:rPr>
          <w:noProof/>
        </w:rPr>
        <w:drawing>
          <wp:inline distT="0" distB="0" distL="0" distR="0" wp14:anchorId="6B2FD5A1" wp14:editId="25236D2A">
            <wp:extent cx="6413500" cy="5048497"/>
            <wp:effectExtent l="0" t="0" r="6350" b="0"/>
            <wp:docPr id="1191770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770621" name=""/>
                    <pic:cNvPicPr/>
                  </pic:nvPicPr>
                  <pic:blipFill rotWithShape="1">
                    <a:blip r:embed="rId10"/>
                    <a:srcRect l="29913" t="13847" r="13527" b="6999"/>
                    <a:stretch/>
                  </pic:blipFill>
                  <pic:spPr bwMode="auto">
                    <a:xfrm>
                      <a:off x="0" y="0"/>
                      <a:ext cx="6433677" cy="5064380"/>
                    </a:xfrm>
                    <a:prstGeom prst="rect">
                      <a:avLst/>
                    </a:prstGeom>
                    <a:ln>
                      <a:noFill/>
                    </a:ln>
                    <a:extLst>
                      <a:ext uri="{53640926-AAD7-44D8-BBD7-CCE9431645EC}">
                        <a14:shadowObscured xmlns:a14="http://schemas.microsoft.com/office/drawing/2010/main"/>
                      </a:ext>
                    </a:extLst>
                  </pic:spPr>
                </pic:pic>
              </a:graphicData>
            </a:graphic>
          </wp:inline>
        </w:drawing>
      </w:r>
    </w:p>
    <w:p w14:paraId="372EC61E" w14:textId="77777777" w:rsidR="00A978B5" w:rsidRDefault="00A978B5" w:rsidP="00A978B5">
      <w:pPr>
        <w:widowControl w:val="0"/>
        <w:spacing w:before="120" w:after="120"/>
        <w:jc w:val="both"/>
        <w:rPr>
          <w:rFonts w:ascii="Cambria" w:hAnsi="Cambria" w:cs="Times New Roman"/>
          <w:lang w:eastAsia="id-ID"/>
        </w:rPr>
      </w:pPr>
    </w:p>
    <w:p w14:paraId="6698349E" w14:textId="77777777" w:rsidR="00A978B5" w:rsidRPr="00A978B5" w:rsidRDefault="00A978B5" w:rsidP="00870673">
      <w:pPr>
        <w:widowControl w:val="0"/>
        <w:spacing w:before="120" w:after="120" w:line="360" w:lineRule="auto"/>
        <w:jc w:val="both"/>
        <w:rPr>
          <w:rFonts w:ascii="Cambria" w:hAnsi="Cambria" w:cs="Times New Roman"/>
          <w:lang w:eastAsia="id-ID"/>
        </w:rPr>
      </w:pPr>
      <w:r w:rsidRPr="00A978B5">
        <w:rPr>
          <w:rFonts w:ascii="Cambria" w:hAnsi="Cambria" w:cs="Times New Roman"/>
          <w:lang w:eastAsia="id-ID"/>
        </w:rPr>
        <w:t>Berdasarkan model struktural yang ditampilkan pada diagram tersebut, dapat dijelaskan sebagai berikut:</w:t>
      </w:r>
    </w:p>
    <w:p w14:paraId="7827775F" w14:textId="77777777" w:rsidR="00A978B5" w:rsidRPr="00A978B5" w:rsidRDefault="00A978B5" w:rsidP="00870673">
      <w:pPr>
        <w:widowControl w:val="0"/>
        <w:numPr>
          <w:ilvl w:val="0"/>
          <w:numId w:val="10"/>
        </w:numPr>
        <w:spacing w:before="120" w:after="120" w:line="360" w:lineRule="auto"/>
        <w:jc w:val="both"/>
        <w:rPr>
          <w:rFonts w:ascii="Cambria" w:hAnsi="Cambria" w:cs="Times New Roman"/>
          <w:lang w:val="en-US" w:eastAsia="id-ID"/>
        </w:rPr>
      </w:pPr>
      <w:r w:rsidRPr="00A978B5">
        <w:rPr>
          <w:rFonts w:ascii="Cambria" w:hAnsi="Cambria" w:cs="Times New Roman"/>
          <w:b/>
          <w:bCs/>
          <w:lang w:val="en-US" w:eastAsia="id-ID"/>
        </w:rPr>
        <w:t>Country Image → Minat Berkunjung</w:t>
      </w:r>
    </w:p>
    <w:p w14:paraId="1D1B7FE2" w14:textId="77777777" w:rsidR="00A978B5" w:rsidRPr="00A978B5" w:rsidRDefault="00A978B5" w:rsidP="00870673">
      <w:pPr>
        <w:widowControl w:val="0"/>
        <w:spacing w:before="120" w:after="120" w:line="360" w:lineRule="auto"/>
        <w:ind w:left="1440"/>
        <w:jc w:val="both"/>
        <w:rPr>
          <w:rFonts w:ascii="Cambria" w:hAnsi="Cambria" w:cs="Times New Roman"/>
          <w:lang w:val="en-US" w:eastAsia="id-ID"/>
        </w:rPr>
      </w:pPr>
      <w:r w:rsidRPr="00A978B5">
        <w:rPr>
          <w:rFonts w:ascii="Cambria" w:hAnsi="Cambria" w:cs="Times New Roman"/>
          <w:lang w:val="en-US" w:eastAsia="id-ID"/>
        </w:rPr>
        <w:t xml:space="preserve">Hubungan antara </w:t>
      </w:r>
      <w:r w:rsidRPr="00A978B5">
        <w:rPr>
          <w:rFonts w:ascii="Cambria" w:hAnsi="Cambria" w:cs="Times New Roman"/>
          <w:i/>
          <w:iCs/>
          <w:lang w:val="en-US" w:eastAsia="id-ID"/>
        </w:rPr>
        <w:t>Country Image</w:t>
      </w:r>
      <w:r w:rsidRPr="00A978B5">
        <w:rPr>
          <w:rFonts w:ascii="Cambria" w:hAnsi="Cambria" w:cs="Times New Roman"/>
          <w:lang w:val="en-US" w:eastAsia="id-ID"/>
        </w:rPr>
        <w:t xml:space="preserve"> dan </w:t>
      </w:r>
      <w:r w:rsidRPr="00A978B5">
        <w:rPr>
          <w:rFonts w:ascii="Cambria" w:hAnsi="Cambria" w:cs="Times New Roman"/>
          <w:i/>
          <w:iCs/>
          <w:lang w:val="en-US" w:eastAsia="id-ID"/>
        </w:rPr>
        <w:t>Minat Berkunjung</w:t>
      </w:r>
      <w:r w:rsidRPr="00A978B5">
        <w:rPr>
          <w:rFonts w:ascii="Cambria" w:hAnsi="Cambria" w:cs="Times New Roman"/>
          <w:lang w:val="en-US" w:eastAsia="id-ID"/>
        </w:rPr>
        <w:t xml:space="preserve"> menunjukkan nilai jalur sebesar </w:t>
      </w:r>
      <w:r w:rsidRPr="00A978B5">
        <w:rPr>
          <w:rFonts w:ascii="Cambria" w:hAnsi="Cambria" w:cs="Times New Roman"/>
          <w:b/>
          <w:bCs/>
          <w:lang w:val="en-US" w:eastAsia="id-ID"/>
        </w:rPr>
        <w:t>1.971</w:t>
      </w:r>
      <w:r w:rsidRPr="00A978B5">
        <w:rPr>
          <w:rFonts w:ascii="Cambria" w:hAnsi="Cambria" w:cs="Times New Roman"/>
          <w:lang w:val="en-US" w:eastAsia="id-ID"/>
        </w:rPr>
        <w:t xml:space="preserve">, yang berarti </w:t>
      </w:r>
      <w:r w:rsidRPr="00A978B5">
        <w:rPr>
          <w:rFonts w:ascii="Cambria" w:hAnsi="Cambria" w:cs="Times New Roman"/>
          <w:i/>
          <w:iCs/>
          <w:lang w:val="en-US" w:eastAsia="id-ID"/>
        </w:rPr>
        <w:t>Country Image</w:t>
      </w:r>
      <w:r w:rsidRPr="00A978B5">
        <w:rPr>
          <w:rFonts w:ascii="Cambria" w:hAnsi="Cambria" w:cs="Times New Roman"/>
          <w:lang w:val="en-US" w:eastAsia="id-ID"/>
        </w:rPr>
        <w:t xml:space="preserve"> memiliki pengaruh positif yang signifikan terhadap </w:t>
      </w:r>
      <w:r w:rsidRPr="00A978B5">
        <w:rPr>
          <w:rFonts w:ascii="Cambria" w:hAnsi="Cambria" w:cs="Times New Roman"/>
          <w:i/>
          <w:iCs/>
          <w:lang w:val="en-US" w:eastAsia="id-ID"/>
        </w:rPr>
        <w:t>Minat Berkunjung</w:t>
      </w:r>
      <w:r w:rsidRPr="00A978B5">
        <w:rPr>
          <w:rFonts w:ascii="Cambria" w:hAnsi="Cambria" w:cs="Times New Roman"/>
          <w:lang w:val="en-US" w:eastAsia="id-ID"/>
        </w:rPr>
        <w:t>.</w:t>
      </w:r>
    </w:p>
    <w:p w14:paraId="4305CB0E" w14:textId="77777777" w:rsidR="00A978B5" w:rsidRPr="00A978B5" w:rsidRDefault="00A978B5" w:rsidP="00870673">
      <w:pPr>
        <w:widowControl w:val="0"/>
        <w:numPr>
          <w:ilvl w:val="0"/>
          <w:numId w:val="10"/>
        </w:numPr>
        <w:spacing w:before="120" w:after="120" w:line="360" w:lineRule="auto"/>
        <w:jc w:val="both"/>
        <w:rPr>
          <w:rFonts w:ascii="Cambria" w:hAnsi="Cambria" w:cs="Times New Roman"/>
          <w:lang w:val="en-US" w:eastAsia="id-ID"/>
        </w:rPr>
      </w:pPr>
      <w:r w:rsidRPr="00A978B5">
        <w:rPr>
          <w:rFonts w:ascii="Cambria" w:hAnsi="Cambria" w:cs="Times New Roman"/>
          <w:b/>
          <w:bCs/>
          <w:lang w:val="en-US" w:eastAsia="id-ID"/>
        </w:rPr>
        <w:t>Gaya Hidup → Minat Berkunjung</w:t>
      </w:r>
    </w:p>
    <w:p w14:paraId="504BBCA4" w14:textId="77777777" w:rsidR="00A978B5" w:rsidRPr="00A978B5" w:rsidRDefault="00A978B5" w:rsidP="00870673">
      <w:pPr>
        <w:widowControl w:val="0"/>
        <w:numPr>
          <w:ilvl w:val="1"/>
          <w:numId w:val="10"/>
        </w:numPr>
        <w:spacing w:before="120" w:after="120" w:line="360" w:lineRule="auto"/>
        <w:jc w:val="both"/>
        <w:rPr>
          <w:rFonts w:ascii="Cambria" w:hAnsi="Cambria" w:cs="Times New Roman"/>
          <w:lang w:val="en-US" w:eastAsia="id-ID"/>
        </w:rPr>
      </w:pPr>
      <w:r w:rsidRPr="00A978B5">
        <w:rPr>
          <w:rFonts w:ascii="Cambria" w:hAnsi="Cambria" w:cs="Times New Roman"/>
          <w:lang w:val="en-US" w:eastAsia="id-ID"/>
        </w:rPr>
        <w:lastRenderedPageBreak/>
        <w:t xml:space="preserve">Jalur dari </w:t>
      </w:r>
      <w:r w:rsidRPr="00A978B5">
        <w:rPr>
          <w:rFonts w:ascii="Cambria" w:hAnsi="Cambria" w:cs="Times New Roman"/>
          <w:i/>
          <w:iCs/>
          <w:lang w:val="en-US" w:eastAsia="id-ID"/>
        </w:rPr>
        <w:t>Gaya Hidup</w:t>
      </w:r>
      <w:r w:rsidRPr="00A978B5">
        <w:rPr>
          <w:rFonts w:ascii="Cambria" w:hAnsi="Cambria" w:cs="Times New Roman"/>
          <w:lang w:val="en-US" w:eastAsia="id-ID"/>
        </w:rPr>
        <w:t xml:space="preserve"> menuju </w:t>
      </w:r>
      <w:r w:rsidRPr="00A978B5">
        <w:rPr>
          <w:rFonts w:ascii="Cambria" w:hAnsi="Cambria" w:cs="Times New Roman"/>
          <w:i/>
          <w:iCs/>
          <w:lang w:val="en-US" w:eastAsia="id-ID"/>
        </w:rPr>
        <w:t>Minat Berkunjung</w:t>
      </w:r>
      <w:r w:rsidRPr="00A978B5">
        <w:rPr>
          <w:rFonts w:ascii="Cambria" w:hAnsi="Cambria" w:cs="Times New Roman"/>
          <w:lang w:val="en-US" w:eastAsia="id-ID"/>
        </w:rPr>
        <w:t xml:space="preserve"> menunjukkan nilai yang sangat signifikan sebesar </w:t>
      </w:r>
      <w:r w:rsidRPr="00A978B5">
        <w:rPr>
          <w:rFonts w:ascii="Cambria" w:hAnsi="Cambria" w:cs="Times New Roman"/>
          <w:b/>
          <w:bCs/>
          <w:lang w:val="en-US" w:eastAsia="id-ID"/>
        </w:rPr>
        <w:t>4.766</w:t>
      </w:r>
      <w:r w:rsidRPr="00A978B5">
        <w:rPr>
          <w:rFonts w:ascii="Cambria" w:hAnsi="Cambria" w:cs="Times New Roman"/>
          <w:lang w:val="en-US" w:eastAsia="id-ID"/>
        </w:rPr>
        <w:t>, menegaskan bahwa gaya hidup memengaruhi minat berkunjung masyarakat Batam dengan pengaruh yang kuat.</w:t>
      </w:r>
    </w:p>
    <w:p w14:paraId="0490B048" w14:textId="77777777" w:rsidR="00A978B5" w:rsidRPr="00A978B5" w:rsidRDefault="00A978B5" w:rsidP="00870673">
      <w:pPr>
        <w:widowControl w:val="0"/>
        <w:numPr>
          <w:ilvl w:val="0"/>
          <w:numId w:val="10"/>
        </w:numPr>
        <w:spacing w:before="120" w:after="120" w:line="360" w:lineRule="auto"/>
        <w:jc w:val="both"/>
        <w:rPr>
          <w:rFonts w:ascii="Cambria" w:hAnsi="Cambria" w:cs="Times New Roman"/>
          <w:lang w:val="en-US" w:eastAsia="id-ID"/>
        </w:rPr>
      </w:pPr>
      <w:r w:rsidRPr="00A978B5">
        <w:rPr>
          <w:rFonts w:ascii="Cambria" w:hAnsi="Cambria" w:cs="Times New Roman"/>
          <w:b/>
          <w:bCs/>
          <w:lang w:val="en-US" w:eastAsia="id-ID"/>
        </w:rPr>
        <w:t>Lokasi → Minat Berkunjung</w:t>
      </w:r>
    </w:p>
    <w:p w14:paraId="3DC75F52" w14:textId="77777777" w:rsidR="00A978B5" w:rsidRPr="00A978B5" w:rsidRDefault="00A978B5" w:rsidP="00870673">
      <w:pPr>
        <w:widowControl w:val="0"/>
        <w:numPr>
          <w:ilvl w:val="1"/>
          <w:numId w:val="10"/>
        </w:numPr>
        <w:spacing w:before="120" w:after="120" w:line="360" w:lineRule="auto"/>
        <w:jc w:val="both"/>
        <w:rPr>
          <w:rFonts w:ascii="Cambria" w:hAnsi="Cambria" w:cs="Times New Roman"/>
          <w:lang w:val="en-US" w:eastAsia="id-ID"/>
        </w:rPr>
      </w:pPr>
      <w:r w:rsidRPr="00A978B5">
        <w:rPr>
          <w:rFonts w:ascii="Cambria" w:hAnsi="Cambria" w:cs="Times New Roman"/>
          <w:lang w:val="en-US" w:eastAsia="id-ID"/>
        </w:rPr>
        <w:t xml:space="preserve">Hubungan antara </w:t>
      </w:r>
      <w:r w:rsidRPr="00A978B5">
        <w:rPr>
          <w:rFonts w:ascii="Cambria" w:hAnsi="Cambria" w:cs="Times New Roman"/>
          <w:i/>
          <w:iCs/>
          <w:lang w:val="en-US" w:eastAsia="id-ID"/>
        </w:rPr>
        <w:t>Lokasi</w:t>
      </w:r>
      <w:r w:rsidRPr="00A978B5">
        <w:rPr>
          <w:rFonts w:ascii="Cambria" w:hAnsi="Cambria" w:cs="Times New Roman"/>
          <w:lang w:val="en-US" w:eastAsia="id-ID"/>
        </w:rPr>
        <w:t xml:space="preserve"> dan </w:t>
      </w:r>
      <w:r w:rsidRPr="00A978B5">
        <w:rPr>
          <w:rFonts w:ascii="Cambria" w:hAnsi="Cambria" w:cs="Times New Roman"/>
          <w:i/>
          <w:iCs/>
          <w:lang w:val="en-US" w:eastAsia="id-ID"/>
        </w:rPr>
        <w:t>Minat Berkunjung</w:t>
      </w:r>
      <w:r w:rsidRPr="00A978B5">
        <w:rPr>
          <w:rFonts w:ascii="Cambria" w:hAnsi="Cambria" w:cs="Times New Roman"/>
          <w:lang w:val="en-US" w:eastAsia="id-ID"/>
        </w:rPr>
        <w:t xml:space="preserve"> memiliki jalur dengan nilai </w:t>
      </w:r>
      <w:r w:rsidRPr="00A978B5">
        <w:rPr>
          <w:rFonts w:ascii="Cambria" w:hAnsi="Cambria" w:cs="Times New Roman"/>
          <w:b/>
          <w:bCs/>
          <w:lang w:val="en-US" w:eastAsia="id-ID"/>
        </w:rPr>
        <w:t>0.988</w:t>
      </w:r>
      <w:r w:rsidRPr="00A978B5">
        <w:rPr>
          <w:rFonts w:ascii="Cambria" w:hAnsi="Cambria" w:cs="Times New Roman"/>
          <w:lang w:val="en-US" w:eastAsia="id-ID"/>
        </w:rPr>
        <w:t xml:space="preserve">, yang menunjukkan bahwa pengaruhnya tidak signifikan dan tidak memiliki hubungan yang kuat terhadap </w:t>
      </w:r>
      <w:r w:rsidRPr="00A978B5">
        <w:rPr>
          <w:rFonts w:ascii="Cambria" w:hAnsi="Cambria" w:cs="Times New Roman"/>
          <w:i/>
          <w:iCs/>
          <w:lang w:val="en-US" w:eastAsia="id-ID"/>
        </w:rPr>
        <w:t>Minat Berkunjung</w:t>
      </w:r>
      <w:r w:rsidRPr="00A978B5">
        <w:rPr>
          <w:rFonts w:ascii="Cambria" w:hAnsi="Cambria" w:cs="Times New Roman"/>
          <w:lang w:val="en-US" w:eastAsia="id-ID"/>
        </w:rPr>
        <w:t>.</w:t>
      </w:r>
    </w:p>
    <w:p w14:paraId="24A0AA3A" w14:textId="77777777" w:rsidR="00A978B5" w:rsidRPr="00A978B5" w:rsidRDefault="00A978B5" w:rsidP="00870673">
      <w:pPr>
        <w:widowControl w:val="0"/>
        <w:numPr>
          <w:ilvl w:val="0"/>
          <w:numId w:val="10"/>
        </w:numPr>
        <w:spacing w:before="120" w:after="120" w:line="360" w:lineRule="auto"/>
        <w:jc w:val="both"/>
        <w:rPr>
          <w:rFonts w:ascii="Cambria" w:hAnsi="Cambria" w:cs="Times New Roman"/>
          <w:lang w:val="en-US" w:eastAsia="id-ID"/>
        </w:rPr>
      </w:pPr>
      <w:r w:rsidRPr="00A978B5">
        <w:rPr>
          <w:rFonts w:ascii="Cambria" w:hAnsi="Cambria" w:cs="Times New Roman"/>
          <w:b/>
          <w:bCs/>
          <w:lang w:val="en-US" w:eastAsia="id-ID"/>
        </w:rPr>
        <w:t>Indikator yang Digunakan</w:t>
      </w:r>
    </w:p>
    <w:p w14:paraId="42AF39F4" w14:textId="77777777" w:rsidR="00A978B5" w:rsidRPr="00A978B5" w:rsidRDefault="00A978B5" w:rsidP="00870673">
      <w:pPr>
        <w:widowControl w:val="0"/>
        <w:numPr>
          <w:ilvl w:val="1"/>
          <w:numId w:val="10"/>
        </w:numPr>
        <w:spacing w:before="120" w:after="120" w:line="360" w:lineRule="auto"/>
        <w:jc w:val="both"/>
        <w:rPr>
          <w:rFonts w:ascii="Cambria" w:hAnsi="Cambria" w:cs="Times New Roman"/>
          <w:lang w:val="en-US" w:eastAsia="id-ID"/>
        </w:rPr>
      </w:pPr>
      <w:r w:rsidRPr="00A978B5">
        <w:rPr>
          <w:rFonts w:ascii="Cambria" w:hAnsi="Cambria" w:cs="Times New Roman"/>
          <w:lang w:val="en-US" w:eastAsia="id-ID"/>
        </w:rPr>
        <w:t>Indikator-indikator yang direpresentasikan dalam kotak kuning (misalnya, CI1, CI2, L1, L2, GH1, GH2) memiliki nilai yang menunjukkan kontribusi terhadap masing-masing konstruk penelitian, dengan nilai yang berbeda-beda untuk setiap indikator.</w:t>
      </w:r>
    </w:p>
    <w:p w14:paraId="574F1909" w14:textId="77777777" w:rsidR="00A978B5" w:rsidRPr="00A978B5" w:rsidRDefault="00A978B5" w:rsidP="00870673">
      <w:pPr>
        <w:widowControl w:val="0"/>
        <w:spacing w:before="120" w:after="120" w:line="360" w:lineRule="auto"/>
        <w:jc w:val="both"/>
        <w:rPr>
          <w:rFonts w:ascii="Cambria" w:hAnsi="Cambria" w:cs="Times New Roman"/>
          <w:lang w:val="it-IT" w:eastAsia="id-ID"/>
        </w:rPr>
      </w:pPr>
      <w:r w:rsidRPr="00A978B5">
        <w:rPr>
          <w:rFonts w:ascii="Cambria" w:hAnsi="Cambria" w:cs="Times New Roman"/>
          <w:lang w:val="en-US" w:eastAsia="id-ID"/>
        </w:rPr>
        <w:t xml:space="preserve">Model ini mendukung hasil analisis sebelumnya, yang menunjukkan bahwa </w:t>
      </w:r>
      <w:r w:rsidRPr="00A978B5">
        <w:rPr>
          <w:rFonts w:ascii="Cambria" w:hAnsi="Cambria" w:cs="Times New Roman"/>
          <w:i/>
          <w:iCs/>
          <w:lang w:val="en-US" w:eastAsia="id-ID"/>
        </w:rPr>
        <w:t>Country Image</w:t>
      </w:r>
      <w:r w:rsidRPr="00A978B5">
        <w:rPr>
          <w:rFonts w:ascii="Cambria" w:hAnsi="Cambria" w:cs="Times New Roman"/>
          <w:lang w:val="en-US" w:eastAsia="id-ID"/>
        </w:rPr>
        <w:t xml:space="preserve"> dan </w:t>
      </w:r>
      <w:r w:rsidRPr="00A978B5">
        <w:rPr>
          <w:rFonts w:ascii="Cambria" w:hAnsi="Cambria" w:cs="Times New Roman"/>
          <w:i/>
          <w:iCs/>
          <w:lang w:val="en-US" w:eastAsia="id-ID"/>
        </w:rPr>
        <w:t>Gaya Hidup</w:t>
      </w:r>
      <w:r w:rsidRPr="00A978B5">
        <w:rPr>
          <w:rFonts w:ascii="Cambria" w:hAnsi="Cambria" w:cs="Times New Roman"/>
          <w:lang w:val="en-US" w:eastAsia="id-ID"/>
        </w:rPr>
        <w:t xml:space="preserve"> memiliki pengaruh signifikan terhadap </w:t>
      </w:r>
      <w:r w:rsidRPr="00A978B5">
        <w:rPr>
          <w:rFonts w:ascii="Cambria" w:hAnsi="Cambria" w:cs="Times New Roman"/>
          <w:i/>
          <w:iCs/>
          <w:lang w:val="en-US" w:eastAsia="id-ID"/>
        </w:rPr>
        <w:t>Minat Berkunjung</w:t>
      </w:r>
      <w:r w:rsidRPr="00A978B5">
        <w:rPr>
          <w:rFonts w:ascii="Cambria" w:hAnsi="Cambria" w:cs="Times New Roman"/>
          <w:lang w:val="en-US" w:eastAsia="id-ID"/>
        </w:rPr>
        <w:t xml:space="preserve">, sedangkan </w:t>
      </w:r>
      <w:r w:rsidRPr="00A978B5">
        <w:rPr>
          <w:rFonts w:ascii="Cambria" w:hAnsi="Cambria" w:cs="Times New Roman"/>
          <w:i/>
          <w:iCs/>
          <w:lang w:val="en-US" w:eastAsia="id-ID"/>
        </w:rPr>
        <w:t>Lokasi</w:t>
      </w:r>
      <w:r w:rsidRPr="00A978B5">
        <w:rPr>
          <w:rFonts w:ascii="Cambria" w:hAnsi="Cambria" w:cs="Times New Roman"/>
          <w:lang w:val="en-US" w:eastAsia="id-ID"/>
        </w:rPr>
        <w:t xml:space="preserve"> tidak memiliki pengaruh yang signifikan. </w:t>
      </w:r>
      <w:r w:rsidRPr="00A978B5">
        <w:rPr>
          <w:rFonts w:ascii="Cambria" w:hAnsi="Cambria" w:cs="Times New Roman"/>
          <w:lang w:val="it-IT" w:eastAsia="id-ID"/>
        </w:rPr>
        <w:t>Visualisasi ini membantu memahami hubungan antar variabel dan mendukung interpretasi hasil yang telah dianalisis secara statistik.</w:t>
      </w:r>
    </w:p>
    <w:p w14:paraId="18FA9782" w14:textId="77777777" w:rsidR="00A978B5" w:rsidRPr="00A978B5" w:rsidRDefault="00A978B5" w:rsidP="00870673">
      <w:pPr>
        <w:widowControl w:val="0"/>
        <w:spacing w:before="120" w:after="120" w:line="360" w:lineRule="auto"/>
        <w:jc w:val="both"/>
        <w:rPr>
          <w:rFonts w:ascii="Cambria" w:hAnsi="Cambria" w:cs="Times New Roman"/>
          <w:lang w:val="it-IT" w:eastAsia="id-ID"/>
        </w:rPr>
      </w:pPr>
    </w:p>
    <w:p w14:paraId="1C20C44D" w14:textId="187343BE" w:rsidR="00A978B5" w:rsidRPr="003F2BEE" w:rsidRDefault="00A978B5" w:rsidP="00870673">
      <w:pPr>
        <w:widowControl w:val="0"/>
        <w:spacing w:before="120" w:after="120" w:line="360" w:lineRule="auto"/>
        <w:jc w:val="both"/>
        <w:rPr>
          <w:rFonts w:ascii="Cambria" w:hAnsi="Cambria" w:cs="Times New Roman"/>
          <w:lang w:eastAsia="id-ID"/>
        </w:rPr>
      </w:pPr>
      <w:r w:rsidRPr="003F2BEE">
        <w:rPr>
          <w:rFonts w:ascii="Cambria" w:hAnsi="Cambria" w:cs="Times New Roman"/>
          <w:lang w:eastAsia="id-ID"/>
        </w:rPr>
        <w:t xml:space="preserve">Hasil analisis data yang dilakukan dalam penelitian ini menunjukkan bahwa terdapat pengaruh signifikan dari citra negara, lokasi, dan gaya hidup terhadap minat berkunjung ke Singapura. Penelitian ini mengadopsi pendekatan kuantitatif dengan menggunakan survei sebagai metode pengumpulan data, yang melibatkan responden dari berbagai latar belakang demografis. Hasil analisis menunjukkan bahwa citra positif Singapura sebagai destinasi wisata, yang mencakup aspek kebersihan, keamanan, dan kemodernan, berkontribusi besar terhadap minat wisatawan untuk mengunjungi negara tersebut. </w:t>
      </w:r>
    </w:p>
    <w:p w14:paraId="30177173" w14:textId="77777777" w:rsidR="00A978B5" w:rsidRPr="003F2BEE" w:rsidRDefault="00A978B5" w:rsidP="00870673">
      <w:pPr>
        <w:widowControl w:val="0"/>
        <w:spacing w:before="120" w:after="120" w:line="360" w:lineRule="auto"/>
        <w:jc w:val="both"/>
        <w:rPr>
          <w:rFonts w:ascii="Cambria" w:hAnsi="Cambria" w:cs="Times New Roman"/>
          <w:lang w:eastAsia="id-ID"/>
        </w:rPr>
      </w:pPr>
    </w:p>
    <w:p w14:paraId="0E681A74" w14:textId="77777777" w:rsidR="00A978B5" w:rsidRPr="003F2BEE" w:rsidRDefault="00A978B5" w:rsidP="00870673">
      <w:pPr>
        <w:widowControl w:val="0"/>
        <w:spacing w:before="120" w:after="120" w:line="360" w:lineRule="auto"/>
        <w:jc w:val="both"/>
        <w:rPr>
          <w:rFonts w:ascii="Cambria" w:hAnsi="Cambria" w:cs="Times New Roman"/>
          <w:lang w:eastAsia="id-ID"/>
        </w:rPr>
      </w:pPr>
      <w:r w:rsidRPr="003F2BEE">
        <w:rPr>
          <w:rFonts w:ascii="Cambria" w:hAnsi="Cambria" w:cs="Times New Roman"/>
          <w:lang w:eastAsia="id-ID"/>
        </w:rPr>
        <w:t xml:space="preserve">Selain itu, lokasi geografis Singapura yang strategis di Asia Tenggara juga menjadi faktor </w:t>
      </w:r>
      <w:r w:rsidRPr="003F2BEE">
        <w:rPr>
          <w:rFonts w:ascii="Cambria" w:hAnsi="Cambria" w:cs="Times New Roman"/>
          <w:lang w:eastAsia="id-ID"/>
        </w:rPr>
        <w:lastRenderedPageBreak/>
        <w:t xml:space="preserve">penting yang menarik minat wisatawan. Keberadaan berbagai atraksi wisata yang mudah diakses, seperti Marina Bay Sands dan Universal Studios, menambah daya tarik bagi pengunjung. Gaya hidup yang ditawarkan, yang mencakup pengalaman kuliner yang beragam dan kegiatan budaya yang kaya, juga berperan dalam meningkatkan ketertarikan wisatawan. </w:t>
      </w:r>
    </w:p>
    <w:p w14:paraId="4ACB872B" w14:textId="77777777" w:rsidR="00A978B5" w:rsidRPr="003F2BEE" w:rsidRDefault="00A978B5" w:rsidP="00870673">
      <w:pPr>
        <w:widowControl w:val="0"/>
        <w:spacing w:before="120" w:after="120" w:line="360" w:lineRule="auto"/>
        <w:jc w:val="both"/>
        <w:rPr>
          <w:rFonts w:ascii="Cambria" w:hAnsi="Cambria" w:cs="Times New Roman"/>
          <w:lang w:eastAsia="id-ID"/>
        </w:rPr>
      </w:pPr>
    </w:p>
    <w:p w14:paraId="7D0D4AD8" w14:textId="77777777" w:rsidR="00A978B5" w:rsidRDefault="00A978B5" w:rsidP="00870673">
      <w:pPr>
        <w:spacing w:before="120" w:after="120" w:line="360" w:lineRule="auto"/>
        <w:jc w:val="both"/>
        <w:rPr>
          <w:rFonts w:ascii="Cambria" w:hAnsi="Cambria" w:cs="Times New Roman"/>
          <w:lang w:eastAsia="id-ID"/>
        </w:rPr>
      </w:pPr>
      <w:r w:rsidRPr="003F2BEE">
        <w:rPr>
          <w:rFonts w:ascii="Cambria" w:hAnsi="Cambria" w:cs="Times New Roman"/>
          <w:lang w:eastAsia="id-ID"/>
        </w:rPr>
        <w:t>Secara keseluruhan, hasil penelitian ini menekankan pentingnya pengelolaan citra negara dan promosi lokasi serta gaya hidup yang sesuai untuk menarik lebih banyak wisatawan ke Singapura. Penelitian ini memberikan wawasan yang berharga bagi pemangku kepentingan di sektor pariwisata untuk merumuskan strategi pemasaran yang lebih efektif, yang pada gilirannya dapat meningkatkan jumlah kunjungan wisatawan ke negara tersebut.</w:t>
      </w:r>
    </w:p>
    <w:p w14:paraId="54C78D23" w14:textId="77777777" w:rsidR="00870673" w:rsidRPr="003F2BEE" w:rsidRDefault="00870673" w:rsidP="00870673">
      <w:pPr>
        <w:spacing w:before="120" w:after="120" w:line="360" w:lineRule="auto"/>
        <w:jc w:val="both"/>
        <w:rPr>
          <w:rFonts w:asciiTheme="majorHAnsi" w:hAnsiTheme="majorHAnsi" w:cs="Arial"/>
          <w:b/>
          <w:bCs/>
        </w:rPr>
      </w:pPr>
    </w:p>
    <w:p w14:paraId="06E7EB8D" w14:textId="682C6AD6" w:rsidR="00A978B5" w:rsidRPr="00870673" w:rsidRDefault="00A978B5" w:rsidP="00870673">
      <w:pPr>
        <w:pStyle w:val="ListParagraph"/>
        <w:numPr>
          <w:ilvl w:val="1"/>
          <w:numId w:val="7"/>
        </w:numPr>
        <w:spacing w:before="120" w:after="120" w:line="360" w:lineRule="auto"/>
        <w:ind w:left="360"/>
        <w:jc w:val="both"/>
        <w:rPr>
          <w:rFonts w:asciiTheme="majorHAnsi" w:hAnsiTheme="majorHAnsi" w:cs="Arial"/>
        </w:rPr>
      </w:pPr>
      <w:r w:rsidRPr="00170948">
        <w:rPr>
          <w:rFonts w:asciiTheme="majorHAnsi" w:hAnsiTheme="majorHAnsi" w:cs="Arial"/>
        </w:rPr>
        <w:t>Pembahasan</w:t>
      </w:r>
    </w:p>
    <w:p w14:paraId="0A444622" w14:textId="002A4FD9" w:rsidR="00A978B5" w:rsidRPr="00170948" w:rsidRDefault="00A978B5" w:rsidP="00870673">
      <w:pPr>
        <w:spacing w:before="120" w:after="120" w:line="360" w:lineRule="auto"/>
        <w:jc w:val="both"/>
        <w:rPr>
          <w:rFonts w:asciiTheme="majorHAnsi" w:hAnsiTheme="majorHAnsi" w:cs="Arial"/>
        </w:rPr>
      </w:pPr>
      <w:r w:rsidRPr="00170948">
        <w:rPr>
          <w:rFonts w:asciiTheme="majorHAnsi" w:hAnsiTheme="majorHAnsi" w:cs="Arial"/>
        </w:rPr>
        <w:t>Berdasarkan hasil analisis yang ditampilkan dalam model struktural dan jalur yang telah diuji dengan menggunakan metode Partial Least Squares Structural Equation Modeling (PLS-SEM), berikut adalah pembahasan dari setiap jalur hubungan antar variabel:</w:t>
      </w:r>
    </w:p>
    <w:p w14:paraId="7DC4280C" w14:textId="6E8FB0E5" w:rsidR="00A978B5" w:rsidRPr="00170948" w:rsidRDefault="00A978B5" w:rsidP="00870673">
      <w:pPr>
        <w:spacing w:before="120" w:after="120" w:line="360" w:lineRule="auto"/>
        <w:jc w:val="both"/>
        <w:rPr>
          <w:rFonts w:asciiTheme="majorHAnsi" w:hAnsiTheme="majorHAnsi" w:cs="Arial"/>
        </w:rPr>
      </w:pPr>
    </w:p>
    <w:p w14:paraId="69415D7A" w14:textId="610D0EB1"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1. Pengaruh Country Image terhadap Minat Berkunjung (H1)</w:t>
      </w:r>
    </w:p>
    <w:p w14:paraId="0BABFABF" w14:textId="712AEEE0"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Hasil jalur: Nilai jalur antara Country Image dan Minat Berkunjung adalah 1.971.  </w:t>
      </w:r>
    </w:p>
    <w:p w14:paraId="5FBF3AAA" w14:textId="005493E7"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T-Statistics dan P-Values: Nilai ini signifikan dengan p-value 0.049, yang lebih kecil dari 0.05.  </w:t>
      </w:r>
    </w:p>
    <w:p w14:paraId="463A7E53" w14:textId="4815A467"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Interpretasi:  </w:t>
      </w:r>
    </w:p>
    <w:p w14:paraId="4D0D0593" w14:textId="1672FC95" w:rsidR="00A978B5" w:rsidRPr="00A978B5" w:rsidRDefault="00A978B5" w:rsidP="00870673">
      <w:pPr>
        <w:spacing w:before="120" w:after="120" w:line="360" w:lineRule="auto"/>
        <w:ind w:left="450"/>
        <w:jc w:val="both"/>
        <w:rPr>
          <w:rFonts w:asciiTheme="majorHAnsi" w:hAnsiTheme="majorHAnsi" w:cs="Arial"/>
          <w:lang w:val="it-IT"/>
        </w:rPr>
      </w:pPr>
      <w:r w:rsidRPr="00A978B5">
        <w:rPr>
          <w:rFonts w:asciiTheme="majorHAnsi" w:hAnsiTheme="majorHAnsi" w:cs="Arial"/>
          <w:lang w:val="en-US"/>
        </w:rPr>
        <w:t xml:space="preserve">     Country Image berperan signifikan dalam membentuk minat masyarakat Batam untuk berkunjung ke Singapura. </w:t>
      </w:r>
      <w:r w:rsidRPr="00A978B5">
        <w:rPr>
          <w:rFonts w:asciiTheme="majorHAnsi" w:hAnsiTheme="majorHAnsi" w:cs="Arial"/>
          <w:lang w:val="it-IT"/>
        </w:rPr>
        <w:t xml:space="preserve">Hal ini berarti semakin positif citra negara (persepsi masyarakat terhadap Singapura), semakin tinggi minat mereka untuk mengunjungi destinasi tersebut.  </w:t>
      </w:r>
    </w:p>
    <w:p w14:paraId="57D76F60" w14:textId="40544920" w:rsidR="00A978B5" w:rsidRPr="00034A22" w:rsidRDefault="00A978B5" w:rsidP="00870673">
      <w:pPr>
        <w:spacing w:before="120" w:after="120" w:line="360" w:lineRule="auto"/>
        <w:jc w:val="both"/>
        <w:rPr>
          <w:rFonts w:asciiTheme="majorHAnsi" w:hAnsiTheme="majorHAnsi" w:cs="Arial"/>
          <w:lang w:val="it-IT"/>
        </w:rPr>
      </w:pPr>
    </w:p>
    <w:p w14:paraId="7ED89ED9" w14:textId="33C82CA3" w:rsidR="00A978B5" w:rsidRPr="00A978B5" w:rsidRDefault="00170948" w:rsidP="00870673">
      <w:pPr>
        <w:spacing w:before="120" w:after="120" w:line="360" w:lineRule="auto"/>
        <w:jc w:val="both"/>
        <w:rPr>
          <w:rFonts w:asciiTheme="majorHAnsi" w:hAnsiTheme="majorHAnsi" w:cs="Arial"/>
          <w:lang w:val="en-US"/>
        </w:rPr>
      </w:pPr>
      <w:r>
        <w:rPr>
          <w:rFonts w:asciiTheme="majorHAnsi" w:hAnsiTheme="majorHAnsi" w:cs="Arial"/>
          <w:lang w:val="en-US"/>
        </w:rPr>
        <w:t xml:space="preserve">2. </w:t>
      </w:r>
      <w:r w:rsidR="00A978B5" w:rsidRPr="00A978B5">
        <w:rPr>
          <w:rFonts w:asciiTheme="majorHAnsi" w:hAnsiTheme="majorHAnsi" w:cs="Arial"/>
          <w:lang w:val="en-US"/>
        </w:rPr>
        <w:t xml:space="preserve">Pengaruh Gaya Hidup terhadap *Minat Berkunjung (H2)  </w:t>
      </w:r>
    </w:p>
    <w:p w14:paraId="5752D707" w14:textId="17387102"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Hasil jalur: Nilai jalur antara Gaya Hidup dan Minat Berkunjung adalah 4.766.  </w:t>
      </w:r>
    </w:p>
    <w:p w14:paraId="20100C79" w14:textId="3B409960"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T-Statistics dan P-Values: Nilai ini sangat signifikan dengan p-value 0.000.  </w:t>
      </w:r>
    </w:p>
    <w:p w14:paraId="22BB4B23" w14:textId="60D4C5B9"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Interpretasi:  </w:t>
      </w:r>
    </w:p>
    <w:p w14:paraId="7AEBE2E2" w14:textId="0CD7F6BB" w:rsidR="00A978B5" w:rsidRPr="00A978B5" w:rsidRDefault="00A978B5" w:rsidP="00870673">
      <w:pPr>
        <w:spacing w:before="120" w:after="120" w:line="360" w:lineRule="auto"/>
        <w:ind w:left="450"/>
        <w:jc w:val="both"/>
        <w:rPr>
          <w:rFonts w:asciiTheme="majorHAnsi" w:hAnsiTheme="majorHAnsi" w:cs="Arial"/>
          <w:lang w:val="en-US"/>
        </w:rPr>
      </w:pPr>
      <w:r w:rsidRPr="00A978B5">
        <w:rPr>
          <w:rFonts w:asciiTheme="majorHAnsi" w:hAnsiTheme="majorHAnsi" w:cs="Arial"/>
          <w:lang w:val="en-US"/>
        </w:rPr>
        <w:t xml:space="preserve">     Gaya Hidup memiliki pengaruh yang kuat dan signifikan terhadap Minat Berkunjung. Ini menunjukkan bahwa gaya hidup masyarakat yang aktif dalam aktivitas rekreasi dan sosial memiliki kecenderungan yang lebih tinggi untuk memiliki minat berkunjung ke destinasi seperti Singapura. Faktor ini dapat berkaitan dengan kebiasaan, preferensi, dan pola hidup mereka yang cenderung mengeksplorasi destinasi wisata baru.</w:t>
      </w:r>
    </w:p>
    <w:p w14:paraId="466BE1AD" w14:textId="253A36A6"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3. Pengaruh Lokasi terhadap Minat Berkunjung (H3)</w:t>
      </w:r>
    </w:p>
    <w:p w14:paraId="33BD8124" w14:textId="18723A59"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Hasil jalur: Nilai jalur antara Lokasi dan Minat Berkunjung adalah 0.988.  </w:t>
      </w:r>
    </w:p>
    <w:p w14:paraId="08100D03" w14:textId="6AA297B4"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T-Statistics dan P-Values: Nilai ini tidak signifikan dengan p-value 0.324.  </w:t>
      </w:r>
    </w:p>
    <w:p w14:paraId="6ACFD1C7" w14:textId="4D403316"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 Interpretasi: </w:t>
      </w:r>
    </w:p>
    <w:p w14:paraId="41AFA725" w14:textId="1B8287B0" w:rsidR="00A978B5" w:rsidRPr="00A978B5" w:rsidRDefault="00A978B5" w:rsidP="00870673">
      <w:pPr>
        <w:spacing w:before="120" w:after="120" w:line="360" w:lineRule="auto"/>
        <w:jc w:val="both"/>
        <w:rPr>
          <w:rFonts w:asciiTheme="majorHAnsi" w:hAnsiTheme="majorHAnsi" w:cs="Arial"/>
          <w:lang w:val="en-US"/>
        </w:rPr>
      </w:pPr>
      <w:r w:rsidRPr="00A978B5">
        <w:rPr>
          <w:rFonts w:asciiTheme="majorHAnsi" w:hAnsiTheme="majorHAnsi" w:cs="Arial"/>
          <w:lang w:val="en-US"/>
        </w:rPr>
        <w:t xml:space="preserve">     Lokasi tidak memiliki pengaruh yang signifikan terhadap minat berkunjung masyarakat Batam ke Singapura. Hal ini mengindikasikan bahwa kedekatan geografis dan faktor lokasi mungkin tidak menjadi determinan utama dalam memengaruhi keputusan masyarakat untuk berkunjung. Faktor lain seperti pengalaman positif dengan negara tersebut dan faktor gaya hidup lebih mempengaruhi keputusan tersebut dibandingkan hanya aspek lokasi.</w:t>
      </w:r>
    </w:p>
    <w:p w14:paraId="0AAC06FE" w14:textId="77777777" w:rsidR="00A978B5" w:rsidRPr="00A978B5" w:rsidRDefault="00A978B5" w:rsidP="00A978B5">
      <w:pPr>
        <w:spacing w:before="120" w:after="120"/>
        <w:jc w:val="both"/>
        <w:rPr>
          <w:rFonts w:asciiTheme="majorHAnsi" w:hAnsiTheme="majorHAnsi" w:cs="Arial"/>
          <w:lang w:val="en-US"/>
        </w:rPr>
      </w:pPr>
    </w:p>
    <w:p w14:paraId="0494FBDE" w14:textId="1AF43D60" w:rsidR="00A978B5" w:rsidRDefault="00A978B5" w:rsidP="00A978B5">
      <w:pPr>
        <w:spacing w:before="120" w:after="120"/>
        <w:jc w:val="both"/>
        <w:rPr>
          <w:rFonts w:asciiTheme="majorHAnsi" w:hAnsiTheme="majorHAnsi" w:cs="Arial"/>
          <w:lang w:val="en-US"/>
        </w:rPr>
      </w:pPr>
    </w:p>
    <w:p w14:paraId="7A2FACC4" w14:textId="77777777" w:rsidR="00A7734F" w:rsidRDefault="00A7734F" w:rsidP="00A978B5">
      <w:pPr>
        <w:spacing w:before="120" w:after="120"/>
        <w:jc w:val="both"/>
        <w:rPr>
          <w:rFonts w:asciiTheme="majorHAnsi" w:hAnsiTheme="majorHAnsi" w:cs="Arial"/>
          <w:lang w:val="en-US"/>
        </w:rPr>
      </w:pPr>
    </w:p>
    <w:p w14:paraId="36A671BE" w14:textId="77777777" w:rsidR="00A7734F" w:rsidRDefault="00A7734F" w:rsidP="00A978B5">
      <w:pPr>
        <w:spacing w:before="120" w:after="120"/>
        <w:jc w:val="both"/>
        <w:rPr>
          <w:rFonts w:asciiTheme="majorHAnsi" w:hAnsiTheme="majorHAnsi" w:cs="Arial"/>
          <w:lang w:val="en-US"/>
        </w:rPr>
      </w:pPr>
    </w:p>
    <w:p w14:paraId="327BA9D9" w14:textId="77777777" w:rsidR="00A7734F" w:rsidRDefault="00A7734F" w:rsidP="00A978B5">
      <w:pPr>
        <w:spacing w:before="120" w:after="120"/>
        <w:jc w:val="both"/>
        <w:rPr>
          <w:rFonts w:asciiTheme="majorHAnsi" w:hAnsiTheme="majorHAnsi" w:cs="Arial"/>
          <w:lang w:val="en-US"/>
        </w:rPr>
      </w:pPr>
    </w:p>
    <w:p w14:paraId="3C754F07" w14:textId="77777777" w:rsidR="00A7734F" w:rsidRDefault="00A7734F" w:rsidP="00A978B5">
      <w:pPr>
        <w:spacing w:before="120" w:after="120"/>
        <w:jc w:val="both"/>
        <w:rPr>
          <w:rFonts w:asciiTheme="majorHAnsi" w:hAnsiTheme="majorHAnsi" w:cs="Arial"/>
          <w:lang w:val="en-US"/>
        </w:rPr>
      </w:pPr>
    </w:p>
    <w:p w14:paraId="628F32F6" w14:textId="77777777" w:rsidR="00A978B5" w:rsidRPr="00A978B5" w:rsidRDefault="00A978B5" w:rsidP="00A978B5">
      <w:pPr>
        <w:spacing w:before="120" w:after="120"/>
        <w:jc w:val="both"/>
        <w:rPr>
          <w:rFonts w:asciiTheme="majorHAnsi" w:hAnsiTheme="majorHAnsi" w:cs="Arial"/>
          <w:lang w:val="en-US"/>
        </w:rPr>
      </w:pPr>
    </w:p>
    <w:p w14:paraId="2AA2F3DD" w14:textId="09E6BBB3" w:rsidR="00A978B5" w:rsidRPr="00870673" w:rsidRDefault="00A7734F" w:rsidP="00870673">
      <w:pPr>
        <w:pStyle w:val="Heading1"/>
        <w:rPr>
          <w:lang w:val="it-IT"/>
        </w:rPr>
      </w:pPr>
      <w:r w:rsidRPr="00870673">
        <w:rPr>
          <w:lang w:val="it-IT"/>
        </w:rPr>
        <w:lastRenderedPageBreak/>
        <w:t>BAB VI</w:t>
      </w:r>
      <w:r w:rsidR="00870673" w:rsidRPr="00870673">
        <w:rPr>
          <w:lang w:val="it-IT"/>
        </w:rPr>
        <w:t xml:space="preserve"> </w:t>
      </w:r>
      <w:r w:rsidR="00870673" w:rsidRPr="00870673">
        <w:rPr>
          <w:lang w:val="it-IT"/>
        </w:rPr>
        <w:br/>
      </w:r>
      <w:r w:rsidR="00A978B5" w:rsidRPr="00870673">
        <w:rPr>
          <w:lang w:val="it-IT"/>
        </w:rPr>
        <w:t>K</w:t>
      </w:r>
      <w:r w:rsidRPr="00870673">
        <w:rPr>
          <w:lang w:val="it-IT"/>
        </w:rPr>
        <w:t>ESIMPULAN DAN SARAN</w:t>
      </w:r>
    </w:p>
    <w:p w14:paraId="5EE4E771" w14:textId="032096F7" w:rsidR="00A7734F" w:rsidRPr="00A7734F" w:rsidRDefault="00A7734F" w:rsidP="00057353">
      <w:pPr>
        <w:pStyle w:val="ListParagraph"/>
        <w:numPr>
          <w:ilvl w:val="0"/>
          <w:numId w:val="17"/>
        </w:numPr>
        <w:tabs>
          <w:tab w:val="left" w:pos="360"/>
        </w:tabs>
        <w:spacing w:before="120" w:after="120"/>
        <w:ind w:left="360"/>
        <w:rPr>
          <w:rFonts w:ascii="Times New Roman" w:hAnsi="Times New Roman" w:cs="Times New Roman"/>
          <w:b/>
          <w:bCs/>
          <w:sz w:val="28"/>
          <w:szCs w:val="28"/>
          <w:lang w:val="en-US"/>
        </w:rPr>
      </w:pPr>
      <w:r>
        <w:rPr>
          <w:rFonts w:ascii="Times New Roman" w:hAnsi="Times New Roman" w:cs="Times New Roman"/>
          <w:b/>
          <w:bCs/>
          <w:sz w:val="28"/>
          <w:szCs w:val="28"/>
          <w:lang w:val="en-US"/>
        </w:rPr>
        <w:t>kesimpulan</w:t>
      </w:r>
    </w:p>
    <w:p w14:paraId="7C533BD4" w14:textId="40332858" w:rsidR="00A7734F" w:rsidRDefault="00A978B5" w:rsidP="00870673">
      <w:pPr>
        <w:pStyle w:val="ListParagraph"/>
        <w:numPr>
          <w:ilvl w:val="0"/>
          <w:numId w:val="16"/>
        </w:numPr>
        <w:spacing w:before="120" w:after="120" w:line="360" w:lineRule="auto"/>
        <w:jc w:val="both"/>
        <w:rPr>
          <w:rFonts w:asciiTheme="majorHAnsi" w:hAnsiTheme="majorHAnsi" w:cs="Arial"/>
          <w:lang w:val="en-US"/>
        </w:rPr>
      </w:pPr>
      <w:r w:rsidRPr="00A7734F">
        <w:rPr>
          <w:rFonts w:asciiTheme="majorHAnsi" w:hAnsiTheme="majorHAnsi" w:cs="Arial"/>
          <w:lang w:val="en-US"/>
        </w:rPr>
        <w:t xml:space="preserve">Country Image memiliki pengaruh positif yang signifikan terhadap Minat Berkunjung. Persepsi masyarakat terhadap citra positif Singapura meningkatkan minat mereka untuk mengunjungi negara tersebut.  </w:t>
      </w:r>
    </w:p>
    <w:p w14:paraId="1BC1A8AD" w14:textId="059F7BA2" w:rsidR="00A7734F" w:rsidRDefault="00A978B5" w:rsidP="00870673">
      <w:pPr>
        <w:pStyle w:val="ListParagraph"/>
        <w:numPr>
          <w:ilvl w:val="0"/>
          <w:numId w:val="16"/>
        </w:numPr>
        <w:spacing w:before="120" w:after="120" w:line="360" w:lineRule="auto"/>
        <w:jc w:val="both"/>
        <w:rPr>
          <w:rFonts w:asciiTheme="majorHAnsi" w:hAnsiTheme="majorHAnsi" w:cs="Arial"/>
          <w:lang w:val="en-US"/>
        </w:rPr>
      </w:pPr>
      <w:r w:rsidRPr="00A7734F">
        <w:rPr>
          <w:rFonts w:asciiTheme="majorHAnsi" w:hAnsiTheme="majorHAnsi" w:cs="Arial"/>
          <w:lang w:val="en-US"/>
        </w:rPr>
        <w:t xml:space="preserve">Gaya Hidup memiliki pengaruh yang sangat signifikan terhadap *Minat Berkunjung, menunjukkan bahwa gaya hidup yang aktif dan memiliki kebiasaan rekreasi berkaitan dengan keputusan untuk berkunjung.  </w:t>
      </w:r>
    </w:p>
    <w:p w14:paraId="3B360C20" w14:textId="53EF3B45" w:rsidR="00A978B5" w:rsidRPr="00A7734F" w:rsidRDefault="00A978B5" w:rsidP="00870673">
      <w:pPr>
        <w:pStyle w:val="ListParagraph"/>
        <w:numPr>
          <w:ilvl w:val="0"/>
          <w:numId w:val="16"/>
        </w:numPr>
        <w:spacing w:before="120" w:after="120" w:line="360" w:lineRule="auto"/>
        <w:jc w:val="both"/>
        <w:rPr>
          <w:rFonts w:asciiTheme="majorHAnsi" w:hAnsiTheme="majorHAnsi" w:cs="Arial"/>
          <w:lang w:val="en-US"/>
        </w:rPr>
      </w:pPr>
      <w:r w:rsidRPr="00A7734F">
        <w:rPr>
          <w:rFonts w:asciiTheme="majorHAnsi" w:hAnsiTheme="majorHAnsi" w:cs="Arial"/>
          <w:lang w:val="en-US"/>
        </w:rPr>
        <w:t xml:space="preserve">Lokasi tidak memiliki pengaruh signifikan terhadap Minat Berkunjung, menandakan bahwa faktor kedekatan geografis bukan merupakan determinan yang signifikan dalam memengaruhi keputusan berkunjung ke Singapura.  </w:t>
      </w:r>
    </w:p>
    <w:p w14:paraId="237BF8D9" w14:textId="77777777" w:rsidR="00A978B5" w:rsidRPr="00A978B5" w:rsidRDefault="00A978B5" w:rsidP="00A978B5">
      <w:pPr>
        <w:spacing w:before="120" w:after="120"/>
        <w:jc w:val="both"/>
        <w:rPr>
          <w:rFonts w:asciiTheme="majorHAnsi" w:hAnsiTheme="majorHAnsi" w:cs="Arial"/>
          <w:lang w:val="en-US"/>
        </w:rPr>
      </w:pPr>
    </w:p>
    <w:p w14:paraId="4C68BA6B" w14:textId="77777777" w:rsidR="00A978B5" w:rsidRDefault="00A978B5" w:rsidP="00A978B5">
      <w:pPr>
        <w:spacing w:before="120" w:after="120"/>
        <w:jc w:val="both"/>
        <w:rPr>
          <w:rFonts w:asciiTheme="majorHAnsi" w:hAnsiTheme="majorHAnsi" w:cs="Arial"/>
          <w:lang w:val="en-US"/>
        </w:rPr>
      </w:pPr>
    </w:p>
    <w:p w14:paraId="7C458185" w14:textId="406A0245" w:rsidR="00A978B5" w:rsidRPr="00870673" w:rsidRDefault="00A978B5" w:rsidP="00870673">
      <w:pPr>
        <w:pStyle w:val="ListParagraph"/>
        <w:numPr>
          <w:ilvl w:val="0"/>
          <w:numId w:val="18"/>
        </w:numPr>
        <w:spacing w:before="120" w:after="120"/>
        <w:ind w:left="360"/>
        <w:jc w:val="both"/>
        <w:rPr>
          <w:rFonts w:asciiTheme="majorHAnsi" w:hAnsiTheme="majorHAnsi" w:cs="Arial"/>
          <w:b/>
          <w:bCs/>
          <w:lang w:val="en-US"/>
        </w:rPr>
      </w:pPr>
      <w:r w:rsidRPr="00870673">
        <w:rPr>
          <w:rFonts w:asciiTheme="majorHAnsi" w:hAnsiTheme="majorHAnsi" w:cs="Arial"/>
          <w:b/>
          <w:bCs/>
          <w:lang w:val="en-US"/>
        </w:rPr>
        <w:t xml:space="preserve">Saran </w:t>
      </w:r>
    </w:p>
    <w:p w14:paraId="1186D6FC" w14:textId="77777777" w:rsidR="00A978B5" w:rsidRPr="00A978B5" w:rsidRDefault="00A978B5" w:rsidP="00870673">
      <w:pPr>
        <w:spacing w:before="120" w:after="120" w:line="360" w:lineRule="auto"/>
        <w:ind w:left="720"/>
        <w:jc w:val="both"/>
        <w:rPr>
          <w:rFonts w:asciiTheme="majorHAnsi" w:hAnsiTheme="majorHAnsi" w:cs="Arial"/>
          <w:lang w:val="en-US"/>
        </w:rPr>
      </w:pPr>
      <w:r w:rsidRPr="00A978B5">
        <w:rPr>
          <w:rFonts w:asciiTheme="majorHAnsi" w:hAnsiTheme="majorHAnsi" w:cs="Arial"/>
          <w:lang w:val="en-US"/>
        </w:rPr>
        <w:t>Berdasarkan hasil analisis dan pembahasan di atas, berikut adalah saran yang dapat diberikan untuk berbagai pemangku kepentingan terkait dengan peningkatan minat masyarakat Batam untuk berkunjung ke Singapura:</w:t>
      </w:r>
    </w:p>
    <w:p w14:paraId="4C89708D" w14:textId="3EE68326" w:rsidR="00A978B5" w:rsidRPr="00A7734F" w:rsidRDefault="00A978B5" w:rsidP="00870673">
      <w:pPr>
        <w:pStyle w:val="ListParagraph"/>
        <w:numPr>
          <w:ilvl w:val="1"/>
          <w:numId w:val="11"/>
        </w:numPr>
        <w:tabs>
          <w:tab w:val="clear" w:pos="1440"/>
          <w:tab w:val="num" w:pos="1170"/>
        </w:tabs>
        <w:spacing w:before="120" w:after="120" w:line="360" w:lineRule="auto"/>
        <w:ind w:left="720"/>
        <w:jc w:val="both"/>
        <w:rPr>
          <w:rFonts w:asciiTheme="majorHAnsi" w:hAnsiTheme="majorHAnsi" w:cs="Arial"/>
          <w:lang w:val="en-US"/>
        </w:rPr>
      </w:pPr>
      <w:r w:rsidRPr="00A7734F">
        <w:rPr>
          <w:rFonts w:asciiTheme="majorHAnsi" w:hAnsiTheme="majorHAnsi" w:cs="Arial"/>
          <w:lang w:val="en-US"/>
        </w:rPr>
        <w:t>Mengadakan kampanye promosi yang menekankan aspek positif Singapura, seperti budaya yang kaya, pengalaman wisata yang menarik, dan kemudahan aksesibilitas.</w:t>
      </w:r>
    </w:p>
    <w:p w14:paraId="23BABA09" w14:textId="6FA61D34" w:rsidR="00A978B5" w:rsidRPr="00170948" w:rsidRDefault="00A978B5" w:rsidP="00870673">
      <w:pPr>
        <w:numPr>
          <w:ilvl w:val="1"/>
          <w:numId w:val="11"/>
        </w:numPr>
        <w:tabs>
          <w:tab w:val="clear" w:pos="1440"/>
          <w:tab w:val="num" w:pos="1170"/>
        </w:tabs>
        <w:spacing w:before="120" w:after="120" w:line="360" w:lineRule="auto"/>
        <w:ind w:left="720"/>
        <w:jc w:val="both"/>
        <w:rPr>
          <w:rFonts w:asciiTheme="majorHAnsi" w:hAnsiTheme="majorHAnsi" w:cs="Arial"/>
          <w:lang w:val="en-US"/>
        </w:rPr>
      </w:pPr>
      <w:r w:rsidRPr="00A978B5">
        <w:rPr>
          <w:rFonts w:asciiTheme="majorHAnsi" w:hAnsiTheme="majorHAnsi" w:cs="Arial"/>
          <w:lang w:val="en-US"/>
        </w:rPr>
        <w:t>Melakukan kolaborasi dengan influencer dan agen perjalanan untuk mempromosikan pengalaman wisata yang autentik dan positif di Singapura.</w:t>
      </w:r>
    </w:p>
    <w:p w14:paraId="679A5E42" w14:textId="77777777" w:rsidR="00170948" w:rsidRDefault="00A978B5" w:rsidP="00870673">
      <w:pPr>
        <w:numPr>
          <w:ilvl w:val="1"/>
          <w:numId w:val="11"/>
        </w:numPr>
        <w:tabs>
          <w:tab w:val="clear" w:pos="1440"/>
          <w:tab w:val="num" w:pos="1170"/>
        </w:tabs>
        <w:spacing w:before="120" w:after="120" w:line="360" w:lineRule="auto"/>
        <w:ind w:left="720"/>
        <w:jc w:val="both"/>
        <w:rPr>
          <w:rFonts w:asciiTheme="majorHAnsi" w:hAnsiTheme="majorHAnsi" w:cs="Arial"/>
          <w:lang w:val="en-US"/>
        </w:rPr>
      </w:pPr>
      <w:r w:rsidRPr="00A978B5">
        <w:rPr>
          <w:rFonts w:asciiTheme="majorHAnsi" w:hAnsiTheme="majorHAnsi" w:cs="Arial"/>
          <w:lang w:val="en-US"/>
        </w:rPr>
        <w:t>Melakukan pendekatan yang berfokus pada gaya hidup masyarakat dengan menawarkan paket wisata yang relevan, seperti kegiatan rekreasi, pengalaman kuliner, dan aktivitas sosial yang cocok dengan preferensi gaya hidup masyarakat Batam.</w:t>
      </w:r>
    </w:p>
    <w:p w14:paraId="2F24C4B0" w14:textId="77777777" w:rsidR="00057353" w:rsidRDefault="00A978B5" w:rsidP="00870673">
      <w:pPr>
        <w:numPr>
          <w:ilvl w:val="1"/>
          <w:numId w:val="11"/>
        </w:numPr>
        <w:tabs>
          <w:tab w:val="clear" w:pos="1440"/>
          <w:tab w:val="num" w:pos="1170"/>
        </w:tabs>
        <w:spacing w:before="120" w:after="120" w:line="360" w:lineRule="auto"/>
        <w:ind w:left="720"/>
        <w:jc w:val="both"/>
        <w:rPr>
          <w:rFonts w:asciiTheme="majorHAnsi" w:hAnsiTheme="majorHAnsi" w:cs="Arial"/>
          <w:lang w:val="en-US"/>
        </w:rPr>
      </w:pPr>
      <w:r w:rsidRPr="00170948">
        <w:rPr>
          <w:rFonts w:asciiTheme="majorHAnsi" w:hAnsiTheme="majorHAnsi" w:cs="Arial"/>
          <w:lang w:val="en-US"/>
        </w:rPr>
        <w:t>Mengembangkan berbagai aktivitas wisata yang menarik dan inovatif yang sesuai dengan kebutuhan dan preferensi masyarakat dengan gaya hidup aktif dan modern.</w:t>
      </w:r>
    </w:p>
    <w:p w14:paraId="1B63F87C" w14:textId="77777777" w:rsidR="00057353" w:rsidRDefault="00A978B5" w:rsidP="00870673">
      <w:pPr>
        <w:numPr>
          <w:ilvl w:val="1"/>
          <w:numId w:val="11"/>
        </w:numPr>
        <w:tabs>
          <w:tab w:val="clear" w:pos="1440"/>
          <w:tab w:val="num" w:pos="1170"/>
        </w:tabs>
        <w:spacing w:before="120" w:after="120" w:line="360" w:lineRule="auto"/>
        <w:ind w:left="720"/>
        <w:jc w:val="both"/>
        <w:rPr>
          <w:rFonts w:asciiTheme="majorHAnsi" w:hAnsiTheme="majorHAnsi" w:cs="Arial"/>
          <w:lang w:val="en-US"/>
        </w:rPr>
      </w:pPr>
      <w:r w:rsidRPr="00057353">
        <w:rPr>
          <w:rFonts w:asciiTheme="majorHAnsi" w:hAnsiTheme="majorHAnsi" w:cs="Arial"/>
          <w:lang w:val="en-US"/>
        </w:rPr>
        <w:lastRenderedPageBreak/>
        <w:t>Membuat program wisata yang berfokus pada pengalaman unik, seperti aktivitas budaya, kuliner, dan hiburan yang dapat meningkatkan kepuasan wisatawan.</w:t>
      </w:r>
    </w:p>
    <w:p w14:paraId="499F4E61" w14:textId="6A8F6D60" w:rsidR="00A978B5" w:rsidRPr="00057353" w:rsidRDefault="00A978B5" w:rsidP="00870673">
      <w:pPr>
        <w:numPr>
          <w:ilvl w:val="1"/>
          <w:numId w:val="11"/>
        </w:numPr>
        <w:tabs>
          <w:tab w:val="clear" w:pos="1440"/>
          <w:tab w:val="num" w:pos="1170"/>
        </w:tabs>
        <w:spacing w:before="120" w:after="120"/>
        <w:ind w:left="720"/>
        <w:jc w:val="both"/>
        <w:rPr>
          <w:rFonts w:asciiTheme="majorHAnsi" w:hAnsiTheme="majorHAnsi" w:cs="Arial"/>
          <w:lang w:val="en-US"/>
        </w:rPr>
      </w:pPr>
      <w:r w:rsidRPr="00057353">
        <w:rPr>
          <w:rFonts w:asciiTheme="majorHAnsi" w:hAnsiTheme="majorHAnsi" w:cs="Arial"/>
          <w:lang w:val="en-US"/>
        </w:rPr>
        <w:t>Melakukan program edukasi dan penyuluhan yang bertujuan untuk meningkatkan kesadaran masyarakat tentang manfaat mengunjungi destinasi seperti Singapura. Informasi ini bisa difokuskan pada pengalaman budaya, kegiatan rekreasi, serta peluang sosial dan edukasi yang bisa diperoleh dari perjalanan ke Singapura.</w:t>
      </w:r>
    </w:p>
    <w:p w14:paraId="533A01BD" w14:textId="77777777" w:rsidR="00A978B5" w:rsidRPr="00A978B5" w:rsidRDefault="00A978B5" w:rsidP="00870673">
      <w:pPr>
        <w:tabs>
          <w:tab w:val="num" w:pos="1170"/>
        </w:tabs>
        <w:spacing w:before="120" w:after="120"/>
        <w:ind w:left="720"/>
        <w:jc w:val="both"/>
        <w:rPr>
          <w:rFonts w:asciiTheme="majorHAnsi" w:hAnsiTheme="majorHAnsi" w:cs="Arial"/>
          <w:lang w:val="en-US"/>
        </w:rPr>
      </w:pPr>
    </w:p>
    <w:p w14:paraId="698A708B" w14:textId="77777777" w:rsidR="00A978B5" w:rsidRPr="003F2BEE" w:rsidRDefault="00A978B5" w:rsidP="00870673">
      <w:pPr>
        <w:tabs>
          <w:tab w:val="num" w:pos="1170"/>
        </w:tabs>
        <w:spacing w:before="120" w:after="120"/>
        <w:ind w:left="720"/>
        <w:jc w:val="center"/>
        <w:rPr>
          <w:rFonts w:asciiTheme="majorHAnsi" w:hAnsiTheme="majorHAnsi" w:cs="Arial"/>
          <w:b/>
          <w:bCs/>
        </w:rPr>
      </w:pPr>
    </w:p>
    <w:p w14:paraId="7F0C6C58" w14:textId="77777777" w:rsidR="00A978B5" w:rsidRPr="003F2BEE" w:rsidRDefault="00A978B5" w:rsidP="00870673">
      <w:pPr>
        <w:tabs>
          <w:tab w:val="num" w:pos="1170"/>
        </w:tabs>
        <w:spacing w:before="120" w:after="120"/>
        <w:ind w:left="720"/>
        <w:jc w:val="center"/>
        <w:rPr>
          <w:rFonts w:asciiTheme="majorHAnsi" w:hAnsiTheme="majorHAnsi" w:cs="Arial"/>
          <w:b/>
          <w:bCs/>
        </w:rPr>
      </w:pPr>
    </w:p>
    <w:p w14:paraId="1AA579BC" w14:textId="77777777" w:rsidR="00A978B5" w:rsidRPr="003F2BEE" w:rsidRDefault="00A978B5" w:rsidP="00870673">
      <w:pPr>
        <w:tabs>
          <w:tab w:val="num" w:pos="1170"/>
        </w:tabs>
        <w:spacing w:before="120" w:after="120"/>
        <w:ind w:left="720"/>
        <w:jc w:val="center"/>
        <w:rPr>
          <w:rFonts w:asciiTheme="majorHAnsi" w:hAnsiTheme="majorHAnsi" w:cs="Arial"/>
          <w:b/>
          <w:bCs/>
        </w:rPr>
      </w:pPr>
    </w:p>
    <w:p w14:paraId="593BEE3F" w14:textId="77777777" w:rsidR="00A978B5" w:rsidRPr="003F2BEE" w:rsidRDefault="00A978B5" w:rsidP="00A978B5">
      <w:pPr>
        <w:spacing w:before="120" w:after="120"/>
        <w:jc w:val="center"/>
        <w:rPr>
          <w:rFonts w:asciiTheme="majorHAnsi" w:hAnsiTheme="majorHAnsi" w:cs="Arial"/>
          <w:b/>
          <w:bCs/>
        </w:rPr>
      </w:pPr>
    </w:p>
    <w:p w14:paraId="39FABC86" w14:textId="77777777" w:rsidR="00F103BD" w:rsidRDefault="00F103BD" w:rsidP="00F103BD">
      <w:pPr>
        <w:spacing w:line="360" w:lineRule="auto"/>
        <w:jc w:val="both"/>
      </w:pPr>
    </w:p>
    <w:p w14:paraId="15D82C96" w14:textId="77777777" w:rsidR="00701345" w:rsidRDefault="00701345" w:rsidP="00534F01">
      <w:pPr>
        <w:spacing w:line="360" w:lineRule="auto"/>
      </w:pPr>
    </w:p>
    <w:p w14:paraId="43C99629" w14:textId="77777777" w:rsidR="00701345" w:rsidRDefault="00701345" w:rsidP="00534F01">
      <w:pPr>
        <w:spacing w:line="360" w:lineRule="auto"/>
      </w:pPr>
    </w:p>
    <w:p w14:paraId="3AD07E12" w14:textId="77777777" w:rsidR="00701345" w:rsidRDefault="00701345" w:rsidP="00534F01">
      <w:pPr>
        <w:spacing w:line="360" w:lineRule="auto"/>
      </w:pPr>
    </w:p>
    <w:p w14:paraId="5BDD5DED" w14:textId="77777777" w:rsidR="00701345" w:rsidRDefault="00701345" w:rsidP="00534F01">
      <w:pPr>
        <w:spacing w:line="360" w:lineRule="auto"/>
      </w:pPr>
    </w:p>
    <w:p w14:paraId="1C1B8A72" w14:textId="77777777" w:rsidR="00701345" w:rsidRDefault="00701345" w:rsidP="00534F01">
      <w:pPr>
        <w:spacing w:line="360" w:lineRule="auto"/>
      </w:pPr>
    </w:p>
    <w:p w14:paraId="411491C1" w14:textId="77777777" w:rsidR="00701345" w:rsidRDefault="00701345" w:rsidP="00534F01">
      <w:pPr>
        <w:spacing w:line="360" w:lineRule="auto"/>
      </w:pPr>
    </w:p>
    <w:p w14:paraId="419BD6AB" w14:textId="29319AAC" w:rsidR="006E27D6" w:rsidRDefault="006E27D6" w:rsidP="00A7734F">
      <w:pPr>
        <w:spacing w:line="360" w:lineRule="auto"/>
      </w:pPr>
    </w:p>
    <w:p w14:paraId="0DC7EB62" w14:textId="77777777" w:rsidR="00A7734F" w:rsidRDefault="00A7734F" w:rsidP="00A7734F">
      <w:pPr>
        <w:spacing w:line="360" w:lineRule="auto"/>
      </w:pPr>
    </w:p>
    <w:p w14:paraId="30BEF122" w14:textId="77777777" w:rsidR="00057353" w:rsidRDefault="00057353" w:rsidP="00A7734F">
      <w:pPr>
        <w:spacing w:line="360" w:lineRule="auto"/>
      </w:pPr>
    </w:p>
    <w:p w14:paraId="26ED3185" w14:textId="77777777" w:rsidR="00057353" w:rsidRDefault="00057353" w:rsidP="00A7734F">
      <w:pPr>
        <w:spacing w:line="360" w:lineRule="auto"/>
      </w:pPr>
    </w:p>
    <w:p w14:paraId="0B59C7A7" w14:textId="77777777" w:rsidR="00057353" w:rsidRDefault="00057353" w:rsidP="00A7734F">
      <w:pPr>
        <w:spacing w:line="360" w:lineRule="auto"/>
      </w:pPr>
    </w:p>
    <w:p w14:paraId="3D075FE3" w14:textId="77777777" w:rsidR="00057353" w:rsidRDefault="00057353" w:rsidP="00A7734F">
      <w:pPr>
        <w:spacing w:line="360" w:lineRule="auto"/>
      </w:pPr>
    </w:p>
    <w:p w14:paraId="717547B5" w14:textId="0B5312E8" w:rsidR="00701345" w:rsidRPr="00A7734F" w:rsidRDefault="00701345" w:rsidP="00870673">
      <w:pPr>
        <w:pStyle w:val="Heading1"/>
      </w:pPr>
      <w:r w:rsidRPr="00A7734F">
        <w:t>DAFTAR PUSTAKA</w:t>
      </w:r>
    </w:p>
    <w:p w14:paraId="341E210C" w14:textId="03F55A66" w:rsidR="00701345" w:rsidRPr="00A7734F" w:rsidRDefault="00701345" w:rsidP="00701345">
      <w:pPr>
        <w:spacing w:line="360" w:lineRule="auto"/>
        <w:jc w:val="both"/>
        <w:rPr>
          <w:lang w:val="en-US"/>
        </w:rPr>
      </w:pPr>
      <w:r w:rsidRPr="00A7734F">
        <w:rPr>
          <w:lang w:val="en-US"/>
        </w:rPr>
        <w:t>Wang et al. "Red tourism in China: emotional experiences, national identity and behavioural intentions" Tourism review (2023) doi:10.1108/tr-09-2022-0440</w:t>
      </w:r>
    </w:p>
    <w:p w14:paraId="02E69F15" w14:textId="63C1B58D" w:rsidR="00701345" w:rsidRPr="00A7734F" w:rsidRDefault="00701345" w:rsidP="00701345">
      <w:pPr>
        <w:spacing w:line="360" w:lineRule="auto"/>
        <w:jc w:val="both"/>
        <w:rPr>
          <w:lang w:val="en-US"/>
        </w:rPr>
      </w:pPr>
      <w:r w:rsidRPr="00A7734F">
        <w:rPr>
          <w:lang w:val="en-US"/>
        </w:rPr>
        <w:t>Deng et al. "National traditional festival tourism and visitors’ national identity: a dual collaborative framework of cultural inheritance and inherited innovation" Tourism review (2023) doi:10.1108/tr-04-2022-0197</w:t>
      </w:r>
    </w:p>
    <w:p w14:paraId="6471944F" w14:textId="23D141D5" w:rsidR="00701345" w:rsidRPr="00A7734F" w:rsidRDefault="00701345" w:rsidP="00701345">
      <w:pPr>
        <w:spacing w:line="360" w:lineRule="auto"/>
        <w:jc w:val="both"/>
        <w:rPr>
          <w:lang w:val="en-US"/>
        </w:rPr>
      </w:pPr>
      <w:r w:rsidRPr="00A7734F">
        <w:rPr>
          <w:lang w:val="en-US"/>
        </w:rPr>
        <w:t>Geary "Incredible India in a global age: The cultural politics of image branding in tourism" Tourist studies (2013) doi:10.1177/1468797612471105</w:t>
      </w:r>
    </w:p>
    <w:p w14:paraId="745396EE" w14:textId="4B972BA8" w:rsidR="00701345" w:rsidRPr="00A7734F" w:rsidRDefault="00701345" w:rsidP="00701345">
      <w:pPr>
        <w:spacing w:line="360" w:lineRule="auto"/>
        <w:jc w:val="both"/>
        <w:rPr>
          <w:lang w:val="en-US"/>
        </w:rPr>
      </w:pPr>
      <w:r w:rsidRPr="00A7734F">
        <w:rPr>
          <w:lang w:val="en-US"/>
        </w:rPr>
        <w:t>Matiza and Perks "The tourism – Foreign direct investment nexus: Empirical evidence from Zimbabwe (2009–2015)" Tourism economics (2021) doi:10.1177/13548166211007603</w:t>
      </w:r>
    </w:p>
    <w:p w14:paraId="7CDD1BCC" w14:textId="1152CB6E" w:rsidR="00701345" w:rsidRPr="001E37DB" w:rsidRDefault="00701345" w:rsidP="00701345">
      <w:pPr>
        <w:spacing w:line="360" w:lineRule="auto"/>
        <w:jc w:val="both"/>
        <w:rPr>
          <w:lang w:val="en-US"/>
        </w:rPr>
      </w:pPr>
      <w:r w:rsidRPr="00A7734F">
        <w:rPr>
          <w:lang w:val="en-US"/>
        </w:rPr>
        <w:t>5. Tinson et al. "Exploring the role of dark tourism in the creation of national identity of young Americans" Journal of marketing management (2015) doi:10.1080/0267257x.2014.995207</w:t>
      </w:r>
    </w:p>
    <w:p w14:paraId="49804DFB" w14:textId="77777777" w:rsidR="00701345" w:rsidRPr="001E37DB" w:rsidRDefault="00701345" w:rsidP="00701345">
      <w:pPr>
        <w:spacing w:line="360" w:lineRule="auto"/>
        <w:jc w:val="both"/>
        <w:rPr>
          <w:lang w:val="en-US"/>
        </w:rPr>
      </w:pPr>
      <w:r w:rsidRPr="001E37DB">
        <w:rPr>
          <w:lang w:val="en-US"/>
        </w:rPr>
        <w:t>Deng, F., Ruan, W., &amp; Zhang, S. (2023). National traditional festival tourism and visitors’ national identity: a dual collaborative framework of cultural inheritance and inherited innovation. Tourism Review, 78(3), 1019-1035. https://doi.org/10.1108/tr-04-2022-0197</w:t>
      </w:r>
    </w:p>
    <w:p w14:paraId="5A3C6D2D" w14:textId="77777777" w:rsidR="00701345" w:rsidRPr="001E37DB" w:rsidRDefault="00701345" w:rsidP="00701345">
      <w:pPr>
        <w:spacing w:line="360" w:lineRule="auto"/>
        <w:jc w:val="both"/>
        <w:rPr>
          <w:lang w:val="en-US"/>
        </w:rPr>
      </w:pPr>
      <w:r w:rsidRPr="001E37DB">
        <w:rPr>
          <w:lang w:val="en-US"/>
        </w:rPr>
        <w:t>Geary, D. (2013). Incredible india in a global age: the cultural politics of image branding in tourism. Tourist Studies, 13(1), 36-61. https://doi.org/10.1177/1468797612471105</w:t>
      </w:r>
    </w:p>
    <w:p w14:paraId="5B352CC4" w14:textId="77777777" w:rsidR="00701345" w:rsidRPr="001E37DB" w:rsidRDefault="00701345" w:rsidP="00701345">
      <w:pPr>
        <w:spacing w:line="360" w:lineRule="auto"/>
        <w:jc w:val="both"/>
        <w:rPr>
          <w:lang w:val="en-US"/>
        </w:rPr>
      </w:pPr>
      <w:r w:rsidRPr="001E37DB">
        <w:rPr>
          <w:lang w:val="en-US"/>
        </w:rPr>
        <w:t>Matiza, T. and Perks, S. (2021). The tourism – foreign direct investment nexus: empirical evidence from zimbabwe (2009–2015). Tourism Economics, 28(4), 1059-1079. https://doi.org/10.1177/13548166211007603</w:t>
      </w:r>
    </w:p>
    <w:p w14:paraId="220337BE" w14:textId="77777777" w:rsidR="00701345" w:rsidRPr="001E37DB" w:rsidRDefault="00701345" w:rsidP="00701345">
      <w:pPr>
        <w:spacing w:line="360" w:lineRule="auto"/>
        <w:jc w:val="both"/>
        <w:rPr>
          <w:lang w:val="en-US"/>
        </w:rPr>
      </w:pPr>
      <w:r w:rsidRPr="001E37DB">
        <w:rPr>
          <w:lang w:val="en-US"/>
        </w:rPr>
        <w:t>Tinson, J., Saren, M., &amp; Roth, B. (2015). Exploring the role of dark tourism in the creation of national identity of young americans. Journal of Marketing Management, 31(7-8), 856-880. https://doi.org/10.1080/0267257x.2014.995207</w:t>
      </w:r>
    </w:p>
    <w:p w14:paraId="707E3402" w14:textId="77777777" w:rsidR="00701345" w:rsidRDefault="00701345" w:rsidP="00701345">
      <w:pPr>
        <w:spacing w:line="360" w:lineRule="auto"/>
        <w:jc w:val="both"/>
      </w:pPr>
      <w:r w:rsidRPr="001E37DB">
        <w:rPr>
          <w:lang w:val="en-US"/>
        </w:rPr>
        <w:lastRenderedPageBreak/>
        <w:t>Wang, J., Sun, J., Wang, G., Li, Y., Zhang, Y., &amp; Morrison, A. (2023). Red tourism in china: emotional experiences, national identity and behavioural intentions. Tourism Review, 78(4), 1037-1059. https://doi.org/10.1108/tr-09-2022-0440</w:t>
      </w:r>
    </w:p>
    <w:p w14:paraId="176FB923" w14:textId="77777777" w:rsidR="00701345" w:rsidRDefault="00701345" w:rsidP="00701345">
      <w:pPr>
        <w:spacing w:line="360" w:lineRule="auto"/>
        <w:jc w:val="both"/>
      </w:pPr>
    </w:p>
    <w:p w14:paraId="2A7D2313" w14:textId="77777777" w:rsidR="00A67482" w:rsidRDefault="00A67482" w:rsidP="00534F01">
      <w:pPr>
        <w:spacing w:line="360" w:lineRule="auto"/>
      </w:pPr>
    </w:p>
    <w:sectPr w:rsidR="00A67482" w:rsidSect="00534F01">
      <w:pgSz w:w="12240" w:h="15840"/>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0C997" w14:textId="77777777" w:rsidR="00F841FD" w:rsidRDefault="00F841FD" w:rsidP="0064494B">
      <w:pPr>
        <w:spacing w:after="0" w:line="240" w:lineRule="auto"/>
      </w:pPr>
      <w:r>
        <w:separator/>
      </w:r>
    </w:p>
  </w:endnote>
  <w:endnote w:type="continuationSeparator" w:id="0">
    <w:p w14:paraId="23FB22C7" w14:textId="77777777" w:rsidR="00F841FD" w:rsidRDefault="00F841FD" w:rsidP="00644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0843165"/>
      <w:docPartObj>
        <w:docPartGallery w:val="Page Numbers (Bottom of Page)"/>
        <w:docPartUnique/>
      </w:docPartObj>
    </w:sdtPr>
    <w:sdtEndPr>
      <w:rPr>
        <w:noProof/>
      </w:rPr>
    </w:sdtEndPr>
    <w:sdtContent>
      <w:p w14:paraId="594588F7" w14:textId="6F8C6637" w:rsidR="0064494B" w:rsidRDefault="0064494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F40645" w14:textId="77777777" w:rsidR="0064494B" w:rsidRDefault="00644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B87C6" w14:textId="77777777" w:rsidR="00F841FD" w:rsidRDefault="00F841FD" w:rsidP="0064494B">
      <w:pPr>
        <w:spacing w:after="0" w:line="240" w:lineRule="auto"/>
      </w:pPr>
      <w:r>
        <w:separator/>
      </w:r>
    </w:p>
  </w:footnote>
  <w:footnote w:type="continuationSeparator" w:id="0">
    <w:p w14:paraId="0C787163" w14:textId="77777777" w:rsidR="00F841FD" w:rsidRDefault="00F841FD" w:rsidP="006449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70734"/>
    <w:multiLevelType w:val="hybridMultilevel"/>
    <w:tmpl w:val="AA14455A"/>
    <w:lvl w:ilvl="0" w:tplc="04090015">
      <w:start w:val="1"/>
      <w:numFmt w:val="upperLetter"/>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41CED"/>
    <w:multiLevelType w:val="hybridMultilevel"/>
    <w:tmpl w:val="7F78B1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F7F11"/>
    <w:multiLevelType w:val="multilevel"/>
    <w:tmpl w:val="03EEF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B87344"/>
    <w:multiLevelType w:val="hybridMultilevel"/>
    <w:tmpl w:val="EE586A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7096679"/>
    <w:multiLevelType w:val="hybridMultilevel"/>
    <w:tmpl w:val="F1D86D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ED63E1"/>
    <w:multiLevelType w:val="hybridMultilevel"/>
    <w:tmpl w:val="08061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4616"/>
    <w:multiLevelType w:val="hybridMultilevel"/>
    <w:tmpl w:val="DDAE1D3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430FE3"/>
    <w:multiLevelType w:val="multilevel"/>
    <w:tmpl w:val="53B0D6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707203"/>
    <w:multiLevelType w:val="hybridMultilevel"/>
    <w:tmpl w:val="EE586A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E60876"/>
    <w:multiLevelType w:val="multilevel"/>
    <w:tmpl w:val="7B666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E16206"/>
    <w:multiLevelType w:val="multilevel"/>
    <w:tmpl w:val="8E26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841B9C"/>
    <w:multiLevelType w:val="multilevel"/>
    <w:tmpl w:val="CCDA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CC382B"/>
    <w:multiLevelType w:val="multilevel"/>
    <w:tmpl w:val="12EEB7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6F0090"/>
    <w:multiLevelType w:val="multilevel"/>
    <w:tmpl w:val="9F10C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4820E6"/>
    <w:multiLevelType w:val="hybridMultilevel"/>
    <w:tmpl w:val="92266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DB0E8E"/>
    <w:multiLevelType w:val="multilevel"/>
    <w:tmpl w:val="8ACE9F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heme="majorHAnsi" w:eastAsiaTheme="minorHAnsi" w:hAnsiTheme="majorHAnsi" w:cs="Arial"/>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D753E3"/>
    <w:multiLevelType w:val="multilevel"/>
    <w:tmpl w:val="DA2672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FB0662"/>
    <w:multiLevelType w:val="hybridMultilevel"/>
    <w:tmpl w:val="2B28F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72740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2243072">
    <w:abstractNumId w:val="14"/>
  </w:num>
  <w:num w:numId="3" w16cid:durableId="1407343718">
    <w:abstractNumId w:val="8"/>
  </w:num>
  <w:num w:numId="4" w16cid:durableId="1395664688">
    <w:abstractNumId w:val="5"/>
  </w:num>
  <w:num w:numId="5" w16cid:durableId="331569787">
    <w:abstractNumId w:val="4"/>
  </w:num>
  <w:num w:numId="6" w16cid:durableId="1244220722">
    <w:abstractNumId w:val="3"/>
  </w:num>
  <w:num w:numId="7" w16cid:durableId="2098475169">
    <w:abstractNumId w:val="0"/>
  </w:num>
  <w:num w:numId="8" w16cid:durableId="145898236">
    <w:abstractNumId w:val="12"/>
  </w:num>
  <w:num w:numId="9" w16cid:durableId="247353690">
    <w:abstractNumId w:val="16"/>
  </w:num>
  <w:num w:numId="10" w16cid:durableId="225995525">
    <w:abstractNumId w:val="2"/>
  </w:num>
  <w:num w:numId="11" w16cid:durableId="1153832121">
    <w:abstractNumId w:val="15"/>
  </w:num>
  <w:num w:numId="12" w16cid:durableId="1453473974">
    <w:abstractNumId w:val="10"/>
  </w:num>
  <w:num w:numId="13" w16cid:durableId="1538590942">
    <w:abstractNumId w:val="9"/>
  </w:num>
  <w:num w:numId="14" w16cid:durableId="985625659">
    <w:abstractNumId w:val="13"/>
  </w:num>
  <w:num w:numId="15" w16cid:durableId="2045518391">
    <w:abstractNumId w:val="11"/>
  </w:num>
  <w:num w:numId="16" w16cid:durableId="102236576">
    <w:abstractNumId w:val="17"/>
  </w:num>
  <w:num w:numId="17" w16cid:durableId="404765030">
    <w:abstractNumId w:val="1"/>
  </w:num>
  <w:num w:numId="18" w16cid:durableId="1391076590">
    <w:abstractNumId w:val="6"/>
  </w:num>
  <w:num w:numId="19" w16cid:durableId="10667559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659D6"/>
    <w:rsid w:val="00031D35"/>
    <w:rsid w:val="00034A22"/>
    <w:rsid w:val="000426DA"/>
    <w:rsid w:val="00057353"/>
    <w:rsid w:val="0007727C"/>
    <w:rsid w:val="001055FF"/>
    <w:rsid w:val="00107B4C"/>
    <w:rsid w:val="001101D7"/>
    <w:rsid w:val="00110E18"/>
    <w:rsid w:val="001209C0"/>
    <w:rsid w:val="001640B9"/>
    <w:rsid w:val="00170948"/>
    <w:rsid w:val="001961ED"/>
    <w:rsid w:val="001B744B"/>
    <w:rsid w:val="001E37DB"/>
    <w:rsid w:val="00204FE9"/>
    <w:rsid w:val="00214DB9"/>
    <w:rsid w:val="002947FD"/>
    <w:rsid w:val="002A0613"/>
    <w:rsid w:val="002B1CEF"/>
    <w:rsid w:val="00302907"/>
    <w:rsid w:val="00306E8A"/>
    <w:rsid w:val="00323821"/>
    <w:rsid w:val="003526C8"/>
    <w:rsid w:val="003966C2"/>
    <w:rsid w:val="003B03B2"/>
    <w:rsid w:val="0041302E"/>
    <w:rsid w:val="00451EAD"/>
    <w:rsid w:val="00457D14"/>
    <w:rsid w:val="004A07D2"/>
    <w:rsid w:val="004A1B8D"/>
    <w:rsid w:val="004C595B"/>
    <w:rsid w:val="004D0AAA"/>
    <w:rsid w:val="004D52C9"/>
    <w:rsid w:val="00514B0E"/>
    <w:rsid w:val="00534F01"/>
    <w:rsid w:val="005445DE"/>
    <w:rsid w:val="005737E9"/>
    <w:rsid w:val="00591344"/>
    <w:rsid w:val="00596A2D"/>
    <w:rsid w:val="005D2751"/>
    <w:rsid w:val="006178E5"/>
    <w:rsid w:val="0064494B"/>
    <w:rsid w:val="00662E57"/>
    <w:rsid w:val="006C5D58"/>
    <w:rsid w:val="006E27D6"/>
    <w:rsid w:val="006F3F69"/>
    <w:rsid w:val="006F6568"/>
    <w:rsid w:val="00701345"/>
    <w:rsid w:val="00716515"/>
    <w:rsid w:val="00740CB4"/>
    <w:rsid w:val="00760A55"/>
    <w:rsid w:val="00783FFA"/>
    <w:rsid w:val="00784116"/>
    <w:rsid w:val="007873A0"/>
    <w:rsid w:val="007C321E"/>
    <w:rsid w:val="007F0352"/>
    <w:rsid w:val="007F2A75"/>
    <w:rsid w:val="00870673"/>
    <w:rsid w:val="008A1221"/>
    <w:rsid w:val="008A2DCF"/>
    <w:rsid w:val="009207E0"/>
    <w:rsid w:val="00945974"/>
    <w:rsid w:val="00957526"/>
    <w:rsid w:val="0098023D"/>
    <w:rsid w:val="009D6CF1"/>
    <w:rsid w:val="009E41DC"/>
    <w:rsid w:val="00A25EC8"/>
    <w:rsid w:val="00A61962"/>
    <w:rsid w:val="00A67482"/>
    <w:rsid w:val="00A73A5C"/>
    <w:rsid w:val="00A7734F"/>
    <w:rsid w:val="00A96CF8"/>
    <w:rsid w:val="00A978B5"/>
    <w:rsid w:val="00AA5044"/>
    <w:rsid w:val="00AD64DC"/>
    <w:rsid w:val="00AE5F84"/>
    <w:rsid w:val="00B51511"/>
    <w:rsid w:val="00B85973"/>
    <w:rsid w:val="00BC3DE9"/>
    <w:rsid w:val="00BF3455"/>
    <w:rsid w:val="00C00EFD"/>
    <w:rsid w:val="00C06B45"/>
    <w:rsid w:val="00C332B3"/>
    <w:rsid w:val="00C33B39"/>
    <w:rsid w:val="00C42F18"/>
    <w:rsid w:val="00C641C5"/>
    <w:rsid w:val="00CA0646"/>
    <w:rsid w:val="00CE5DF8"/>
    <w:rsid w:val="00CF7CF6"/>
    <w:rsid w:val="00D116E5"/>
    <w:rsid w:val="00D4144E"/>
    <w:rsid w:val="00D46689"/>
    <w:rsid w:val="00D5260A"/>
    <w:rsid w:val="00D659D6"/>
    <w:rsid w:val="00D66E24"/>
    <w:rsid w:val="00DB1BAB"/>
    <w:rsid w:val="00DC19D0"/>
    <w:rsid w:val="00DD7B12"/>
    <w:rsid w:val="00DF3D72"/>
    <w:rsid w:val="00E36D0D"/>
    <w:rsid w:val="00E613F7"/>
    <w:rsid w:val="00E62ADD"/>
    <w:rsid w:val="00E80B53"/>
    <w:rsid w:val="00EA317B"/>
    <w:rsid w:val="00EA60C8"/>
    <w:rsid w:val="00ED2D06"/>
    <w:rsid w:val="00EE0E9D"/>
    <w:rsid w:val="00F103BD"/>
    <w:rsid w:val="00F26DDD"/>
    <w:rsid w:val="00F378D1"/>
    <w:rsid w:val="00F42A4F"/>
    <w:rsid w:val="00F766AC"/>
    <w:rsid w:val="00F816D2"/>
    <w:rsid w:val="00F83EE0"/>
    <w:rsid w:val="00F841FD"/>
    <w:rsid w:val="00FA2087"/>
    <w:rsid w:val="00FD6D95"/>
    <w:rsid w:val="00FE2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FBD74"/>
  <w15:chartTrackingRefBased/>
  <w15:docId w15:val="{E80B586E-25A7-4F76-B6E3-73E8FBB5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B53"/>
    <w:rPr>
      <w:lang w:val="id-ID"/>
    </w:rPr>
  </w:style>
  <w:style w:type="paragraph" w:styleId="Heading1">
    <w:name w:val="heading 1"/>
    <w:basedOn w:val="Normal"/>
    <w:next w:val="Normal"/>
    <w:link w:val="Heading1Char"/>
    <w:uiPriority w:val="9"/>
    <w:qFormat/>
    <w:rsid w:val="007873A0"/>
    <w:pPr>
      <w:jc w:val="center"/>
      <w:outlineLvl w:val="0"/>
    </w:pPr>
    <w:rPr>
      <w:b/>
    </w:rPr>
  </w:style>
  <w:style w:type="paragraph" w:styleId="Heading3">
    <w:name w:val="heading 3"/>
    <w:basedOn w:val="Normal"/>
    <w:next w:val="Normal"/>
    <w:link w:val="Heading3Char"/>
    <w:uiPriority w:val="9"/>
    <w:semiHidden/>
    <w:unhideWhenUsed/>
    <w:qFormat/>
    <w:rsid w:val="00A978B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BAB"/>
    <w:pPr>
      <w:ind w:left="720"/>
      <w:contextualSpacing/>
    </w:pPr>
  </w:style>
  <w:style w:type="table" w:styleId="TableGrid">
    <w:name w:val="Table Grid"/>
    <w:basedOn w:val="TableNormal"/>
    <w:uiPriority w:val="59"/>
    <w:rsid w:val="002A0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873A0"/>
    <w:rPr>
      <w:b/>
      <w:lang w:val="id-ID"/>
    </w:rPr>
  </w:style>
  <w:style w:type="paragraph" w:customStyle="1" w:styleId="Bodi">
    <w:name w:val="Bodi"/>
    <w:basedOn w:val="Normal"/>
    <w:qFormat/>
    <w:rsid w:val="00A978B5"/>
    <w:pPr>
      <w:widowControl w:val="0"/>
      <w:spacing w:after="0" w:line="240" w:lineRule="auto"/>
      <w:ind w:firstLine="567"/>
      <w:jc w:val="both"/>
    </w:pPr>
    <w:rPr>
      <w:rFonts w:ascii="Times New Roman" w:eastAsia="Times New Roman" w:hAnsi="Times New Roman" w:cs="Times New Roman"/>
      <w:color w:val="000000"/>
      <w:kern w:val="0"/>
      <w:sz w:val="24"/>
      <w:szCs w:val="24"/>
      <w:lang w:val="en-US"/>
      <w14:ligatures w14:val="none"/>
    </w:rPr>
  </w:style>
  <w:style w:type="paragraph" w:customStyle="1" w:styleId="Default">
    <w:name w:val="Default"/>
    <w:rsid w:val="00A978B5"/>
    <w:pPr>
      <w:autoSpaceDE w:val="0"/>
      <w:autoSpaceDN w:val="0"/>
      <w:adjustRightInd w:val="0"/>
      <w:spacing w:after="0" w:line="240" w:lineRule="auto"/>
    </w:pPr>
    <w:rPr>
      <w:rFonts w:ascii="Times New Roman" w:hAnsi="Times New Roman" w:cs="Times New Roman"/>
      <w:color w:val="000000"/>
      <w:kern w:val="0"/>
      <w:sz w:val="24"/>
      <w:szCs w:val="24"/>
      <w:lang w:val="id-ID"/>
      <w14:ligatures w14:val="none"/>
    </w:rPr>
  </w:style>
  <w:style w:type="character" w:customStyle="1" w:styleId="Heading3Char">
    <w:name w:val="Heading 3 Char"/>
    <w:basedOn w:val="DefaultParagraphFont"/>
    <w:link w:val="Heading3"/>
    <w:uiPriority w:val="9"/>
    <w:semiHidden/>
    <w:rsid w:val="00A978B5"/>
    <w:rPr>
      <w:rFonts w:asciiTheme="majorHAnsi" w:eastAsiaTheme="majorEastAsia" w:hAnsiTheme="majorHAnsi" w:cstheme="majorBidi"/>
      <w:color w:val="243F60" w:themeColor="accent1" w:themeShade="7F"/>
      <w:sz w:val="24"/>
      <w:szCs w:val="24"/>
      <w:lang w:val="id-ID"/>
    </w:rPr>
  </w:style>
  <w:style w:type="paragraph" w:styleId="TOCHeading">
    <w:name w:val="TOC Heading"/>
    <w:basedOn w:val="Heading1"/>
    <w:next w:val="Normal"/>
    <w:uiPriority w:val="39"/>
    <w:unhideWhenUsed/>
    <w:qFormat/>
    <w:rsid w:val="00870673"/>
    <w:pPr>
      <w:keepNext/>
      <w:keepLines/>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14:ligatures w14:val="none"/>
    </w:rPr>
  </w:style>
  <w:style w:type="paragraph" w:styleId="TOC1">
    <w:name w:val="toc 1"/>
    <w:basedOn w:val="Normal"/>
    <w:next w:val="Normal"/>
    <w:autoRedefine/>
    <w:uiPriority w:val="39"/>
    <w:unhideWhenUsed/>
    <w:rsid w:val="00870673"/>
    <w:pPr>
      <w:spacing w:after="100"/>
    </w:pPr>
  </w:style>
  <w:style w:type="character" w:styleId="Hyperlink">
    <w:name w:val="Hyperlink"/>
    <w:basedOn w:val="DefaultParagraphFont"/>
    <w:uiPriority w:val="99"/>
    <w:unhideWhenUsed/>
    <w:rsid w:val="00870673"/>
    <w:rPr>
      <w:color w:val="0000FF" w:themeColor="hyperlink"/>
      <w:u w:val="single"/>
    </w:rPr>
  </w:style>
  <w:style w:type="paragraph" w:styleId="Header">
    <w:name w:val="header"/>
    <w:basedOn w:val="Normal"/>
    <w:link w:val="HeaderChar"/>
    <w:uiPriority w:val="99"/>
    <w:unhideWhenUsed/>
    <w:rsid w:val="006449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94B"/>
    <w:rPr>
      <w:lang w:val="id-ID"/>
    </w:rPr>
  </w:style>
  <w:style w:type="paragraph" w:styleId="Footer">
    <w:name w:val="footer"/>
    <w:basedOn w:val="Normal"/>
    <w:link w:val="FooterChar"/>
    <w:uiPriority w:val="99"/>
    <w:unhideWhenUsed/>
    <w:rsid w:val="006449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94B"/>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762">
      <w:bodyDiv w:val="1"/>
      <w:marLeft w:val="0"/>
      <w:marRight w:val="0"/>
      <w:marTop w:val="0"/>
      <w:marBottom w:val="0"/>
      <w:divBdr>
        <w:top w:val="none" w:sz="0" w:space="0" w:color="auto"/>
        <w:left w:val="none" w:sz="0" w:space="0" w:color="auto"/>
        <w:bottom w:val="none" w:sz="0" w:space="0" w:color="auto"/>
        <w:right w:val="none" w:sz="0" w:space="0" w:color="auto"/>
      </w:divBdr>
    </w:div>
    <w:div w:id="72439450">
      <w:bodyDiv w:val="1"/>
      <w:marLeft w:val="0"/>
      <w:marRight w:val="0"/>
      <w:marTop w:val="0"/>
      <w:marBottom w:val="0"/>
      <w:divBdr>
        <w:top w:val="none" w:sz="0" w:space="0" w:color="auto"/>
        <w:left w:val="none" w:sz="0" w:space="0" w:color="auto"/>
        <w:bottom w:val="none" w:sz="0" w:space="0" w:color="auto"/>
        <w:right w:val="none" w:sz="0" w:space="0" w:color="auto"/>
      </w:divBdr>
    </w:div>
    <w:div w:id="74131499">
      <w:bodyDiv w:val="1"/>
      <w:marLeft w:val="0"/>
      <w:marRight w:val="0"/>
      <w:marTop w:val="0"/>
      <w:marBottom w:val="0"/>
      <w:divBdr>
        <w:top w:val="none" w:sz="0" w:space="0" w:color="auto"/>
        <w:left w:val="none" w:sz="0" w:space="0" w:color="auto"/>
        <w:bottom w:val="none" w:sz="0" w:space="0" w:color="auto"/>
        <w:right w:val="none" w:sz="0" w:space="0" w:color="auto"/>
      </w:divBdr>
    </w:div>
    <w:div w:id="114444659">
      <w:bodyDiv w:val="1"/>
      <w:marLeft w:val="0"/>
      <w:marRight w:val="0"/>
      <w:marTop w:val="0"/>
      <w:marBottom w:val="0"/>
      <w:divBdr>
        <w:top w:val="none" w:sz="0" w:space="0" w:color="auto"/>
        <w:left w:val="none" w:sz="0" w:space="0" w:color="auto"/>
        <w:bottom w:val="none" w:sz="0" w:space="0" w:color="auto"/>
        <w:right w:val="none" w:sz="0" w:space="0" w:color="auto"/>
      </w:divBdr>
    </w:div>
    <w:div w:id="151916232">
      <w:bodyDiv w:val="1"/>
      <w:marLeft w:val="0"/>
      <w:marRight w:val="0"/>
      <w:marTop w:val="0"/>
      <w:marBottom w:val="0"/>
      <w:divBdr>
        <w:top w:val="none" w:sz="0" w:space="0" w:color="auto"/>
        <w:left w:val="none" w:sz="0" w:space="0" w:color="auto"/>
        <w:bottom w:val="none" w:sz="0" w:space="0" w:color="auto"/>
        <w:right w:val="none" w:sz="0" w:space="0" w:color="auto"/>
      </w:divBdr>
    </w:div>
    <w:div w:id="224221121">
      <w:bodyDiv w:val="1"/>
      <w:marLeft w:val="0"/>
      <w:marRight w:val="0"/>
      <w:marTop w:val="0"/>
      <w:marBottom w:val="0"/>
      <w:divBdr>
        <w:top w:val="none" w:sz="0" w:space="0" w:color="auto"/>
        <w:left w:val="none" w:sz="0" w:space="0" w:color="auto"/>
        <w:bottom w:val="none" w:sz="0" w:space="0" w:color="auto"/>
        <w:right w:val="none" w:sz="0" w:space="0" w:color="auto"/>
      </w:divBdr>
    </w:div>
    <w:div w:id="294987230">
      <w:bodyDiv w:val="1"/>
      <w:marLeft w:val="0"/>
      <w:marRight w:val="0"/>
      <w:marTop w:val="0"/>
      <w:marBottom w:val="0"/>
      <w:divBdr>
        <w:top w:val="none" w:sz="0" w:space="0" w:color="auto"/>
        <w:left w:val="none" w:sz="0" w:space="0" w:color="auto"/>
        <w:bottom w:val="none" w:sz="0" w:space="0" w:color="auto"/>
        <w:right w:val="none" w:sz="0" w:space="0" w:color="auto"/>
      </w:divBdr>
    </w:div>
    <w:div w:id="474489941">
      <w:bodyDiv w:val="1"/>
      <w:marLeft w:val="0"/>
      <w:marRight w:val="0"/>
      <w:marTop w:val="0"/>
      <w:marBottom w:val="0"/>
      <w:divBdr>
        <w:top w:val="none" w:sz="0" w:space="0" w:color="auto"/>
        <w:left w:val="none" w:sz="0" w:space="0" w:color="auto"/>
        <w:bottom w:val="none" w:sz="0" w:space="0" w:color="auto"/>
        <w:right w:val="none" w:sz="0" w:space="0" w:color="auto"/>
      </w:divBdr>
    </w:div>
    <w:div w:id="483546977">
      <w:bodyDiv w:val="1"/>
      <w:marLeft w:val="0"/>
      <w:marRight w:val="0"/>
      <w:marTop w:val="0"/>
      <w:marBottom w:val="0"/>
      <w:divBdr>
        <w:top w:val="none" w:sz="0" w:space="0" w:color="auto"/>
        <w:left w:val="none" w:sz="0" w:space="0" w:color="auto"/>
        <w:bottom w:val="none" w:sz="0" w:space="0" w:color="auto"/>
        <w:right w:val="none" w:sz="0" w:space="0" w:color="auto"/>
      </w:divBdr>
    </w:div>
    <w:div w:id="564070927">
      <w:bodyDiv w:val="1"/>
      <w:marLeft w:val="0"/>
      <w:marRight w:val="0"/>
      <w:marTop w:val="0"/>
      <w:marBottom w:val="0"/>
      <w:divBdr>
        <w:top w:val="none" w:sz="0" w:space="0" w:color="auto"/>
        <w:left w:val="none" w:sz="0" w:space="0" w:color="auto"/>
        <w:bottom w:val="none" w:sz="0" w:space="0" w:color="auto"/>
        <w:right w:val="none" w:sz="0" w:space="0" w:color="auto"/>
      </w:divBdr>
    </w:div>
    <w:div w:id="791096594">
      <w:bodyDiv w:val="1"/>
      <w:marLeft w:val="0"/>
      <w:marRight w:val="0"/>
      <w:marTop w:val="0"/>
      <w:marBottom w:val="0"/>
      <w:divBdr>
        <w:top w:val="none" w:sz="0" w:space="0" w:color="auto"/>
        <w:left w:val="none" w:sz="0" w:space="0" w:color="auto"/>
        <w:bottom w:val="none" w:sz="0" w:space="0" w:color="auto"/>
        <w:right w:val="none" w:sz="0" w:space="0" w:color="auto"/>
      </w:divBdr>
    </w:div>
    <w:div w:id="1042173408">
      <w:bodyDiv w:val="1"/>
      <w:marLeft w:val="0"/>
      <w:marRight w:val="0"/>
      <w:marTop w:val="0"/>
      <w:marBottom w:val="0"/>
      <w:divBdr>
        <w:top w:val="none" w:sz="0" w:space="0" w:color="auto"/>
        <w:left w:val="none" w:sz="0" w:space="0" w:color="auto"/>
        <w:bottom w:val="none" w:sz="0" w:space="0" w:color="auto"/>
        <w:right w:val="none" w:sz="0" w:space="0" w:color="auto"/>
      </w:divBdr>
    </w:div>
    <w:div w:id="1043091465">
      <w:bodyDiv w:val="1"/>
      <w:marLeft w:val="0"/>
      <w:marRight w:val="0"/>
      <w:marTop w:val="0"/>
      <w:marBottom w:val="0"/>
      <w:divBdr>
        <w:top w:val="none" w:sz="0" w:space="0" w:color="auto"/>
        <w:left w:val="none" w:sz="0" w:space="0" w:color="auto"/>
        <w:bottom w:val="none" w:sz="0" w:space="0" w:color="auto"/>
        <w:right w:val="none" w:sz="0" w:space="0" w:color="auto"/>
      </w:divBdr>
    </w:div>
    <w:div w:id="1047990695">
      <w:bodyDiv w:val="1"/>
      <w:marLeft w:val="0"/>
      <w:marRight w:val="0"/>
      <w:marTop w:val="0"/>
      <w:marBottom w:val="0"/>
      <w:divBdr>
        <w:top w:val="none" w:sz="0" w:space="0" w:color="auto"/>
        <w:left w:val="none" w:sz="0" w:space="0" w:color="auto"/>
        <w:bottom w:val="none" w:sz="0" w:space="0" w:color="auto"/>
        <w:right w:val="none" w:sz="0" w:space="0" w:color="auto"/>
      </w:divBdr>
    </w:div>
    <w:div w:id="1064645914">
      <w:bodyDiv w:val="1"/>
      <w:marLeft w:val="0"/>
      <w:marRight w:val="0"/>
      <w:marTop w:val="0"/>
      <w:marBottom w:val="0"/>
      <w:divBdr>
        <w:top w:val="none" w:sz="0" w:space="0" w:color="auto"/>
        <w:left w:val="none" w:sz="0" w:space="0" w:color="auto"/>
        <w:bottom w:val="none" w:sz="0" w:space="0" w:color="auto"/>
        <w:right w:val="none" w:sz="0" w:space="0" w:color="auto"/>
      </w:divBdr>
    </w:div>
    <w:div w:id="1092386531">
      <w:bodyDiv w:val="1"/>
      <w:marLeft w:val="0"/>
      <w:marRight w:val="0"/>
      <w:marTop w:val="0"/>
      <w:marBottom w:val="0"/>
      <w:divBdr>
        <w:top w:val="none" w:sz="0" w:space="0" w:color="auto"/>
        <w:left w:val="none" w:sz="0" w:space="0" w:color="auto"/>
        <w:bottom w:val="none" w:sz="0" w:space="0" w:color="auto"/>
        <w:right w:val="none" w:sz="0" w:space="0" w:color="auto"/>
      </w:divBdr>
    </w:div>
    <w:div w:id="1113790293">
      <w:bodyDiv w:val="1"/>
      <w:marLeft w:val="0"/>
      <w:marRight w:val="0"/>
      <w:marTop w:val="0"/>
      <w:marBottom w:val="0"/>
      <w:divBdr>
        <w:top w:val="none" w:sz="0" w:space="0" w:color="auto"/>
        <w:left w:val="none" w:sz="0" w:space="0" w:color="auto"/>
        <w:bottom w:val="none" w:sz="0" w:space="0" w:color="auto"/>
        <w:right w:val="none" w:sz="0" w:space="0" w:color="auto"/>
      </w:divBdr>
    </w:div>
    <w:div w:id="1121727312">
      <w:bodyDiv w:val="1"/>
      <w:marLeft w:val="0"/>
      <w:marRight w:val="0"/>
      <w:marTop w:val="0"/>
      <w:marBottom w:val="0"/>
      <w:divBdr>
        <w:top w:val="none" w:sz="0" w:space="0" w:color="auto"/>
        <w:left w:val="none" w:sz="0" w:space="0" w:color="auto"/>
        <w:bottom w:val="none" w:sz="0" w:space="0" w:color="auto"/>
        <w:right w:val="none" w:sz="0" w:space="0" w:color="auto"/>
      </w:divBdr>
    </w:div>
    <w:div w:id="1262640323">
      <w:bodyDiv w:val="1"/>
      <w:marLeft w:val="0"/>
      <w:marRight w:val="0"/>
      <w:marTop w:val="0"/>
      <w:marBottom w:val="0"/>
      <w:divBdr>
        <w:top w:val="none" w:sz="0" w:space="0" w:color="auto"/>
        <w:left w:val="none" w:sz="0" w:space="0" w:color="auto"/>
        <w:bottom w:val="none" w:sz="0" w:space="0" w:color="auto"/>
        <w:right w:val="none" w:sz="0" w:space="0" w:color="auto"/>
      </w:divBdr>
    </w:div>
    <w:div w:id="1370883272">
      <w:bodyDiv w:val="1"/>
      <w:marLeft w:val="0"/>
      <w:marRight w:val="0"/>
      <w:marTop w:val="0"/>
      <w:marBottom w:val="0"/>
      <w:divBdr>
        <w:top w:val="none" w:sz="0" w:space="0" w:color="auto"/>
        <w:left w:val="none" w:sz="0" w:space="0" w:color="auto"/>
        <w:bottom w:val="none" w:sz="0" w:space="0" w:color="auto"/>
        <w:right w:val="none" w:sz="0" w:space="0" w:color="auto"/>
      </w:divBdr>
    </w:div>
    <w:div w:id="1404448147">
      <w:bodyDiv w:val="1"/>
      <w:marLeft w:val="0"/>
      <w:marRight w:val="0"/>
      <w:marTop w:val="0"/>
      <w:marBottom w:val="0"/>
      <w:divBdr>
        <w:top w:val="none" w:sz="0" w:space="0" w:color="auto"/>
        <w:left w:val="none" w:sz="0" w:space="0" w:color="auto"/>
        <w:bottom w:val="none" w:sz="0" w:space="0" w:color="auto"/>
        <w:right w:val="none" w:sz="0" w:space="0" w:color="auto"/>
      </w:divBdr>
    </w:div>
    <w:div w:id="1508472698">
      <w:bodyDiv w:val="1"/>
      <w:marLeft w:val="0"/>
      <w:marRight w:val="0"/>
      <w:marTop w:val="0"/>
      <w:marBottom w:val="0"/>
      <w:divBdr>
        <w:top w:val="none" w:sz="0" w:space="0" w:color="auto"/>
        <w:left w:val="none" w:sz="0" w:space="0" w:color="auto"/>
        <w:bottom w:val="none" w:sz="0" w:space="0" w:color="auto"/>
        <w:right w:val="none" w:sz="0" w:space="0" w:color="auto"/>
      </w:divBdr>
    </w:div>
    <w:div w:id="1513497677">
      <w:bodyDiv w:val="1"/>
      <w:marLeft w:val="0"/>
      <w:marRight w:val="0"/>
      <w:marTop w:val="0"/>
      <w:marBottom w:val="0"/>
      <w:divBdr>
        <w:top w:val="none" w:sz="0" w:space="0" w:color="auto"/>
        <w:left w:val="none" w:sz="0" w:space="0" w:color="auto"/>
        <w:bottom w:val="none" w:sz="0" w:space="0" w:color="auto"/>
        <w:right w:val="none" w:sz="0" w:space="0" w:color="auto"/>
      </w:divBdr>
    </w:div>
    <w:div w:id="1557281141">
      <w:bodyDiv w:val="1"/>
      <w:marLeft w:val="0"/>
      <w:marRight w:val="0"/>
      <w:marTop w:val="0"/>
      <w:marBottom w:val="0"/>
      <w:divBdr>
        <w:top w:val="none" w:sz="0" w:space="0" w:color="auto"/>
        <w:left w:val="none" w:sz="0" w:space="0" w:color="auto"/>
        <w:bottom w:val="none" w:sz="0" w:space="0" w:color="auto"/>
        <w:right w:val="none" w:sz="0" w:space="0" w:color="auto"/>
      </w:divBdr>
    </w:div>
    <w:div w:id="1642612418">
      <w:bodyDiv w:val="1"/>
      <w:marLeft w:val="0"/>
      <w:marRight w:val="0"/>
      <w:marTop w:val="0"/>
      <w:marBottom w:val="0"/>
      <w:divBdr>
        <w:top w:val="none" w:sz="0" w:space="0" w:color="auto"/>
        <w:left w:val="none" w:sz="0" w:space="0" w:color="auto"/>
        <w:bottom w:val="none" w:sz="0" w:space="0" w:color="auto"/>
        <w:right w:val="none" w:sz="0" w:space="0" w:color="auto"/>
      </w:divBdr>
    </w:div>
    <w:div w:id="1685091568">
      <w:bodyDiv w:val="1"/>
      <w:marLeft w:val="0"/>
      <w:marRight w:val="0"/>
      <w:marTop w:val="0"/>
      <w:marBottom w:val="0"/>
      <w:divBdr>
        <w:top w:val="none" w:sz="0" w:space="0" w:color="auto"/>
        <w:left w:val="none" w:sz="0" w:space="0" w:color="auto"/>
        <w:bottom w:val="none" w:sz="0" w:space="0" w:color="auto"/>
        <w:right w:val="none" w:sz="0" w:space="0" w:color="auto"/>
      </w:divBdr>
    </w:div>
    <w:div w:id="1912543185">
      <w:bodyDiv w:val="1"/>
      <w:marLeft w:val="0"/>
      <w:marRight w:val="0"/>
      <w:marTop w:val="0"/>
      <w:marBottom w:val="0"/>
      <w:divBdr>
        <w:top w:val="none" w:sz="0" w:space="0" w:color="auto"/>
        <w:left w:val="none" w:sz="0" w:space="0" w:color="auto"/>
        <w:bottom w:val="none" w:sz="0" w:space="0" w:color="auto"/>
        <w:right w:val="none" w:sz="0" w:space="0" w:color="auto"/>
      </w:divBdr>
    </w:div>
    <w:div w:id="20261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BA6D7-381A-4237-889A-9A3441DB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28</Pages>
  <Words>6346</Words>
  <Characters>36176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Rezki Alhamdi</dc:creator>
  <cp:keywords/>
  <dc:description/>
  <cp:lastModifiedBy>rezki alhamdi</cp:lastModifiedBy>
  <cp:revision>64</cp:revision>
  <dcterms:created xsi:type="dcterms:W3CDTF">2024-09-18T21:29:00Z</dcterms:created>
  <dcterms:modified xsi:type="dcterms:W3CDTF">2025-04-30T05:41:00Z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6076fd9a-aaca-3c80-a279-d40e666b8cce</vt:lpwstr>
  </property>
  <property fmtid="{D5CDD505-2E9C-101B-9397-08002B2CF9AE}" pid="24" name="Mendeley Citation Style_1">
    <vt:lpwstr>http://www.zotero.org/styles/apa</vt:lpwstr>
  </property>
</Properties>
</file>